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РОССИЙСКАЯ ФЕДЕРАЦИЯ</w:t>
      </w:r>
    </w:p>
    <w:p w:rsidR="00E511FA" w:rsidRPr="00AA5BE5" w:rsidRDefault="00E511FA" w:rsidP="00DF557D">
      <w:pPr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Черемховский район, Иркутской области</w:t>
      </w:r>
    </w:p>
    <w:p w:rsidR="00E511FA" w:rsidRPr="00AA5BE5" w:rsidRDefault="00C31333" w:rsidP="00DF55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E511FA" w:rsidRPr="00AA5BE5">
        <w:rPr>
          <w:b/>
          <w:sz w:val="28"/>
          <w:szCs w:val="28"/>
        </w:rPr>
        <w:t xml:space="preserve"> муниципальное образование</w:t>
      </w:r>
    </w:p>
    <w:p w:rsidR="00E511FA" w:rsidRPr="00AA5BE5" w:rsidRDefault="00AA5BE5" w:rsidP="00AA5BE5">
      <w:pPr>
        <w:tabs>
          <w:tab w:val="left" w:pos="5775"/>
        </w:tabs>
        <w:jc w:val="center"/>
        <w:rPr>
          <w:b/>
          <w:sz w:val="28"/>
          <w:szCs w:val="28"/>
        </w:rPr>
      </w:pPr>
      <w:r w:rsidRPr="00AA5BE5">
        <w:rPr>
          <w:b/>
          <w:sz w:val="28"/>
          <w:szCs w:val="28"/>
        </w:rPr>
        <w:t>АДМИНИСТРАЦИЯ</w:t>
      </w:r>
    </w:p>
    <w:p w:rsidR="00AA5BE5" w:rsidRPr="00AA5BE5" w:rsidRDefault="00AA5BE5" w:rsidP="00AA5BE5">
      <w:pPr>
        <w:tabs>
          <w:tab w:val="left" w:pos="5775"/>
        </w:tabs>
        <w:jc w:val="center"/>
        <w:rPr>
          <w:b/>
          <w:sz w:val="28"/>
          <w:szCs w:val="28"/>
        </w:rPr>
      </w:pPr>
    </w:p>
    <w:p w:rsidR="00E511FA" w:rsidRPr="00AA5BE5" w:rsidRDefault="00E511FA" w:rsidP="00DF557D">
      <w:pPr>
        <w:jc w:val="center"/>
        <w:rPr>
          <w:b/>
          <w:sz w:val="28"/>
          <w:szCs w:val="28"/>
        </w:rPr>
      </w:pPr>
      <w:proofErr w:type="gramStart"/>
      <w:r w:rsidRPr="00AA5BE5">
        <w:rPr>
          <w:b/>
          <w:sz w:val="28"/>
          <w:szCs w:val="28"/>
        </w:rPr>
        <w:t>П</w:t>
      </w:r>
      <w:proofErr w:type="gramEnd"/>
      <w:r w:rsidRPr="00AA5BE5">
        <w:rPr>
          <w:b/>
          <w:sz w:val="28"/>
          <w:szCs w:val="28"/>
        </w:rPr>
        <w:t xml:space="preserve"> О С Т А Н О В Л Е Н И Е</w:t>
      </w:r>
    </w:p>
    <w:p w:rsidR="00E511FA" w:rsidRDefault="00E511FA" w:rsidP="00DF557D">
      <w:pPr>
        <w:jc w:val="right"/>
        <w:rPr>
          <w:sz w:val="28"/>
          <w:szCs w:val="28"/>
        </w:rPr>
      </w:pPr>
    </w:p>
    <w:p w:rsidR="00E511FA" w:rsidRDefault="00C31333" w:rsidP="00DF557D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AA5BE5">
        <w:rPr>
          <w:sz w:val="28"/>
          <w:szCs w:val="28"/>
        </w:rPr>
        <w:t xml:space="preserve">.12.2014 </w:t>
      </w:r>
      <w:r>
        <w:rPr>
          <w:sz w:val="28"/>
          <w:szCs w:val="28"/>
        </w:rPr>
        <w:t>№ 159</w:t>
      </w:r>
    </w:p>
    <w:p w:rsidR="00E511FA" w:rsidRDefault="00AA5BE5" w:rsidP="0042000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31333">
        <w:rPr>
          <w:sz w:val="28"/>
          <w:szCs w:val="28"/>
        </w:rPr>
        <w:t xml:space="preserve">Нижняя </w:t>
      </w:r>
      <w:proofErr w:type="spellStart"/>
      <w:r w:rsidR="00C31333">
        <w:rPr>
          <w:sz w:val="28"/>
          <w:szCs w:val="28"/>
        </w:rPr>
        <w:t>Иреть</w:t>
      </w:r>
      <w:proofErr w:type="spellEnd"/>
    </w:p>
    <w:p w:rsidR="00AA5BE5" w:rsidRDefault="00AA5BE5" w:rsidP="0042000D">
      <w:pPr>
        <w:rPr>
          <w:sz w:val="28"/>
          <w:szCs w:val="28"/>
        </w:rPr>
      </w:pP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</w:rPr>
        <w:t xml:space="preserve">«Об утверждении </w:t>
      </w:r>
      <w:r w:rsidRPr="00E32941">
        <w:rPr>
          <w:b/>
          <w:color w:val="000000"/>
        </w:rPr>
        <w:t xml:space="preserve">Порядка формирования, </w:t>
      </w: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  <w:color w:val="000000"/>
        </w:rPr>
        <w:t>утверждения и ведения планов-графиков</w:t>
      </w:r>
    </w:p>
    <w:p w:rsidR="00E511FA" w:rsidRPr="00E32941" w:rsidRDefault="00E511FA" w:rsidP="0042000D">
      <w:pPr>
        <w:rPr>
          <w:b/>
          <w:color w:val="000000"/>
        </w:rPr>
      </w:pPr>
      <w:r w:rsidRPr="00E32941">
        <w:rPr>
          <w:b/>
          <w:color w:val="000000"/>
        </w:rPr>
        <w:t>закупок товаров, работ, услуг</w:t>
      </w:r>
    </w:p>
    <w:p w:rsidR="00E511FA" w:rsidRPr="00E32941" w:rsidRDefault="00E511FA" w:rsidP="0042000D">
      <w:pPr>
        <w:rPr>
          <w:b/>
        </w:rPr>
      </w:pPr>
      <w:r w:rsidRPr="00E32941">
        <w:rPr>
          <w:b/>
          <w:color w:val="000000"/>
        </w:rPr>
        <w:t>для обеспечения муниципальных нужд</w:t>
      </w:r>
      <w:r w:rsidRPr="00E32941">
        <w:rPr>
          <w:b/>
        </w:rPr>
        <w:t xml:space="preserve"> </w:t>
      </w:r>
    </w:p>
    <w:p w:rsidR="00E511FA" w:rsidRPr="00E32941" w:rsidRDefault="00C31333" w:rsidP="0042000D">
      <w:pPr>
        <w:rPr>
          <w:b/>
          <w:color w:val="000000"/>
        </w:rPr>
      </w:pPr>
      <w:r>
        <w:rPr>
          <w:b/>
          <w:color w:val="000000"/>
        </w:rPr>
        <w:t>Нижнеиретского</w:t>
      </w:r>
      <w:r w:rsidR="00E511FA" w:rsidRPr="00E32941">
        <w:rPr>
          <w:b/>
          <w:color w:val="000000"/>
        </w:rPr>
        <w:t xml:space="preserve"> муниципального образования»</w:t>
      </w:r>
    </w:p>
    <w:p w:rsidR="00E511FA" w:rsidRDefault="00E511FA" w:rsidP="006B5485">
      <w:pPr>
        <w:rPr>
          <w:sz w:val="28"/>
          <w:szCs w:val="28"/>
        </w:rPr>
      </w:pPr>
    </w:p>
    <w:p w:rsidR="00E511FA" w:rsidRDefault="00E511FA" w:rsidP="00DF557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21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едерации 21 ноября 2013 года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</w:t>
      </w:r>
      <w:proofErr w:type="gramEnd"/>
      <w:r>
        <w:rPr>
          <w:sz w:val="28"/>
          <w:szCs w:val="28"/>
        </w:rPr>
        <w:t xml:space="preserve"> нужд, а также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форме планов-графиков закупок товаров, работ, услуг», руководствуясь статьями 32, 43 Устава </w:t>
      </w:r>
      <w:r w:rsidR="00C31333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C31333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</w:p>
    <w:p w:rsidR="00E511FA" w:rsidRDefault="00E511FA" w:rsidP="00DF557D">
      <w:pPr>
        <w:ind w:firstLine="540"/>
        <w:jc w:val="both"/>
        <w:rPr>
          <w:sz w:val="28"/>
          <w:szCs w:val="28"/>
        </w:rPr>
      </w:pPr>
    </w:p>
    <w:p w:rsidR="00E511FA" w:rsidRPr="00E32941" w:rsidRDefault="00E511FA" w:rsidP="00DF557D">
      <w:pPr>
        <w:ind w:firstLine="540"/>
        <w:jc w:val="center"/>
        <w:rPr>
          <w:b/>
          <w:sz w:val="28"/>
          <w:szCs w:val="28"/>
        </w:rPr>
      </w:pPr>
      <w:proofErr w:type="gramStart"/>
      <w:r w:rsidRPr="00E32941">
        <w:rPr>
          <w:b/>
          <w:sz w:val="28"/>
          <w:szCs w:val="28"/>
        </w:rPr>
        <w:t>п</w:t>
      </w:r>
      <w:proofErr w:type="gramEnd"/>
      <w:r w:rsidRPr="00E32941">
        <w:rPr>
          <w:b/>
          <w:sz w:val="28"/>
          <w:szCs w:val="28"/>
        </w:rPr>
        <w:t xml:space="preserve"> о с т а н о в л я е т:</w:t>
      </w:r>
    </w:p>
    <w:p w:rsidR="00E511FA" w:rsidRDefault="00E511FA" w:rsidP="00DF557D">
      <w:pPr>
        <w:ind w:firstLine="540"/>
        <w:jc w:val="center"/>
        <w:rPr>
          <w:sz w:val="28"/>
          <w:szCs w:val="28"/>
        </w:rPr>
      </w:pPr>
    </w:p>
    <w:p w:rsidR="00E511FA" w:rsidRDefault="00E511FA" w:rsidP="00DF557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>
        <w:t xml:space="preserve"> </w:t>
      </w:r>
      <w:r w:rsidR="00C31333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E511FA" w:rsidRDefault="00E511FA" w:rsidP="00E3294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 дней со дня принятия настоящего постановления </w:t>
      </w:r>
      <w:proofErr w:type="gramStart"/>
      <w:r>
        <w:rPr>
          <w:color w:val="000000"/>
          <w:sz w:val="28"/>
          <w:szCs w:val="28"/>
        </w:rPr>
        <w:t>разместить Порядок</w:t>
      </w:r>
      <w:proofErr w:type="gramEnd"/>
      <w:r>
        <w:rPr>
          <w:color w:val="00000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C31333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муниципального образования в единой информационной системе в сфере закупок, а до ввода ее в эксплуатацию – на официальном сайте Российской Федерации в информационно-т</w:t>
      </w:r>
      <w:r w:rsidR="00AA5BE5">
        <w:rPr>
          <w:color w:val="000000"/>
          <w:sz w:val="28"/>
          <w:szCs w:val="28"/>
        </w:rPr>
        <w:t>елекоммуникационной сети «Интер</w:t>
      </w:r>
      <w:r>
        <w:rPr>
          <w:color w:val="000000"/>
          <w:sz w:val="28"/>
          <w:szCs w:val="28"/>
        </w:rPr>
        <w:t xml:space="preserve">нет» для размещения информации о размещении заказов на поставки товаров, выполнение работ, оказание услуг </w:t>
      </w:r>
      <w:r w:rsidRPr="00AA5BE5">
        <w:rPr>
          <w:sz w:val="28"/>
          <w:szCs w:val="28"/>
        </w:rPr>
        <w:t>(</w:t>
      </w:r>
      <w:hyperlink r:id="rId8" w:history="1"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A5BE5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AA5BE5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5BE5">
        <w:rPr>
          <w:sz w:val="28"/>
          <w:szCs w:val="28"/>
        </w:rPr>
        <w:t>).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</w:t>
      </w:r>
      <w:r w:rsidR="00C31333">
        <w:rPr>
          <w:color w:val="000000"/>
          <w:sz w:val="28"/>
          <w:szCs w:val="28"/>
        </w:rPr>
        <w:t xml:space="preserve">ковать настоящее постановление </w:t>
      </w:r>
      <w:r>
        <w:rPr>
          <w:color w:val="000000"/>
          <w:sz w:val="28"/>
          <w:szCs w:val="28"/>
        </w:rPr>
        <w:t>в издании «</w:t>
      </w:r>
      <w:r w:rsidR="00C31333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вестник».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</w:t>
      </w:r>
      <w:r w:rsidR="00F4203B">
        <w:rPr>
          <w:color w:val="000000"/>
          <w:sz w:val="28"/>
          <w:szCs w:val="28"/>
        </w:rPr>
        <w:t xml:space="preserve"> вступает в силу с 1 января 2015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года.</w:t>
      </w:r>
    </w:p>
    <w:p w:rsidR="00E511FA" w:rsidRDefault="00E511FA" w:rsidP="00B775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r w:rsidR="00C31333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муниципального образования. </w:t>
      </w:r>
    </w:p>
    <w:p w:rsidR="00E511FA" w:rsidRDefault="00E511FA" w:rsidP="00B775D8">
      <w:pPr>
        <w:jc w:val="both"/>
        <w:rPr>
          <w:color w:val="000000"/>
          <w:sz w:val="28"/>
          <w:szCs w:val="28"/>
        </w:rPr>
      </w:pPr>
    </w:p>
    <w:p w:rsidR="002415A3" w:rsidRDefault="002415A3" w:rsidP="00B775D8">
      <w:pPr>
        <w:jc w:val="both"/>
        <w:rPr>
          <w:color w:val="000000"/>
          <w:sz w:val="28"/>
          <w:szCs w:val="28"/>
        </w:rPr>
      </w:pPr>
    </w:p>
    <w:p w:rsidR="00E511FA" w:rsidRDefault="00E511FA" w:rsidP="00DF5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31333">
        <w:rPr>
          <w:sz w:val="28"/>
          <w:szCs w:val="28"/>
        </w:rPr>
        <w:t>Нижнеиретского</w:t>
      </w:r>
    </w:p>
    <w:p w:rsidR="00E511FA" w:rsidRDefault="00E511FA" w:rsidP="00DF5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1333">
        <w:rPr>
          <w:color w:val="000000"/>
          <w:sz w:val="28"/>
          <w:szCs w:val="28"/>
        </w:rPr>
        <w:t>Т.В. Винокурова</w:t>
      </w:r>
    </w:p>
    <w:p w:rsidR="00E511FA" w:rsidRPr="0042000D" w:rsidRDefault="00E511FA" w:rsidP="0042000D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исп.</w:t>
      </w:r>
      <w:r w:rsidR="00C31333">
        <w:rPr>
          <w:color w:val="000000"/>
          <w:sz w:val="18"/>
          <w:szCs w:val="18"/>
        </w:rPr>
        <w:t>Л.Г</w:t>
      </w:r>
      <w:proofErr w:type="spellEnd"/>
      <w:r w:rsidR="00C31333">
        <w:rPr>
          <w:color w:val="000000"/>
          <w:sz w:val="18"/>
          <w:szCs w:val="18"/>
        </w:rPr>
        <w:t xml:space="preserve">. </w:t>
      </w:r>
      <w:proofErr w:type="spellStart"/>
      <w:r w:rsidR="00C31333">
        <w:rPr>
          <w:color w:val="000000"/>
          <w:sz w:val="18"/>
          <w:szCs w:val="18"/>
        </w:rPr>
        <w:t>Луковникова</w:t>
      </w:r>
      <w:proofErr w:type="spellEnd"/>
    </w:p>
    <w:p w:rsidR="00E511FA" w:rsidRPr="002415A3" w:rsidRDefault="00E511FA" w:rsidP="00FA5A40">
      <w:pPr>
        <w:jc w:val="right"/>
      </w:pPr>
      <w:r w:rsidRPr="002415A3">
        <w:lastRenderedPageBreak/>
        <w:t xml:space="preserve">Приложение </w:t>
      </w:r>
    </w:p>
    <w:p w:rsidR="00E511FA" w:rsidRPr="002415A3" w:rsidRDefault="00E511FA" w:rsidP="00FA5A40">
      <w:pPr>
        <w:jc w:val="right"/>
      </w:pPr>
      <w:r w:rsidRPr="002415A3">
        <w:t xml:space="preserve">к постановлению администрации </w:t>
      </w:r>
    </w:p>
    <w:p w:rsidR="00E511FA" w:rsidRPr="002415A3" w:rsidRDefault="00E511FA" w:rsidP="00FA5A40">
      <w:pPr>
        <w:jc w:val="right"/>
      </w:pPr>
      <w:r w:rsidRPr="002415A3">
        <w:t>Н</w:t>
      </w:r>
      <w:r w:rsidR="00C31333">
        <w:t>ижнеиретского</w:t>
      </w:r>
    </w:p>
    <w:p w:rsidR="00E511FA" w:rsidRPr="002415A3" w:rsidRDefault="00E511FA" w:rsidP="00FA5A40">
      <w:pPr>
        <w:jc w:val="right"/>
      </w:pPr>
      <w:r w:rsidRPr="002415A3">
        <w:t>муниципального образования</w:t>
      </w:r>
    </w:p>
    <w:p w:rsidR="00E511FA" w:rsidRPr="002415A3" w:rsidRDefault="00C31333" w:rsidP="00FA5A40">
      <w:pPr>
        <w:jc w:val="right"/>
      </w:pPr>
      <w:r>
        <w:t>от «29</w:t>
      </w:r>
      <w:r w:rsidR="00E511FA" w:rsidRPr="002415A3">
        <w:t xml:space="preserve">» декабря 2014 </w:t>
      </w:r>
      <w:r w:rsidR="00AA5BE5" w:rsidRPr="002415A3">
        <w:t xml:space="preserve">года </w:t>
      </w:r>
      <w:r w:rsidR="00E511FA" w:rsidRPr="002415A3">
        <w:t xml:space="preserve">№ </w:t>
      </w:r>
      <w:r>
        <w:t>159</w:t>
      </w:r>
    </w:p>
    <w:p w:rsidR="00E511FA" w:rsidRPr="002415A3" w:rsidRDefault="00E511FA" w:rsidP="00FA5A40">
      <w:pPr>
        <w:jc w:val="right"/>
      </w:pPr>
    </w:p>
    <w:p w:rsidR="00E511FA" w:rsidRPr="002415A3" w:rsidRDefault="00E511FA" w:rsidP="00FA5A40">
      <w:pPr>
        <w:jc w:val="center"/>
      </w:pPr>
      <w:r w:rsidRPr="002415A3">
        <w:rPr>
          <w:b/>
          <w:color w:val="000000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Pr="002415A3">
        <w:t xml:space="preserve"> </w:t>
      </w:r>
    </w:p>
    <w:p w:rsidR="00E511FA" w:rsidRPr="002415A3" w:rsidRDefault="002415A3" w:rsidP="002415A3">
      <w:pPr>
        <w:tabs>
          <w:tab w:val="center" w:pos="5102"/>
          <w:tab w:val="left" w:pos="9165"/>
        </w:tabs>
        <w:rPr>
          <w:b/>
          <w:color w:val="000000"/>
        </w:rPr>
      </w:pPr>
      <w:r>
        <w:rPr>
          <w:b/>
          <w:color w:val="000000"/>
        </w:rPr>
        <w:tab/>
      </w:r>
      <w:r w:rsidR="00E511FA" w:rsidRPr="002415A3">
        <w:rPr>
          <w:b/>
          <w:color w:val="000000"/>
        </w:rPr>
        <w:t>Н</w:t>
      </w:r>
      <w:r w:rsidR="00C31333">
        <w:rPr>
          <w:b/>
          <w:color w:val="000000"/>
        </w:rPr>
        <w:t>ижнеиретского</w:t>
      </w:r>
      <w:r w:rsidR="00E511FA" w:rsidRPr="002415A3">
        <w:rPr>
          <w:b/>
          <w:color w:val="000000"/>
        </w:rPr>
        <w:t xml:space="preserve"> муниципального образования</w:t>
      </w:r>
    </w:p>
    <w:p w:rsidR="00E511FA" w:rsidRPr="002415A3" w:rsidRDefault="00E511FA" w:rsidP="00FA5A40">
      <w:pPr>
        <w:spacing w:before="100" w:beforeAutospacing="1" w:after="100" w:afterAutospacing="1"/>
        <w:ind w:left="720" w:right="-285" w:hanging="720"/>
        <w:jc w:val="center"/>
        <w:rPr>
          <w:b/>
        </w:rPr>
      </w:pPr>
      <w:r w:rsidRPr="002415A3">
        <w:rPr>
          <w:b/>
        </w:rPr>
        <w:t>Глава 1. Общие положения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 xml:space="preserve">1. </w:t>
      </w:r>
      <w:proofErr w:type="gramStart"/>
      <w:r w:rsidRPr="002415A3">
        <w:rPr>
          <w:color w:val="000000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Н</w:t>
      </w:r>
      <w:r w:rsidR="00C31333">
        <w:rPr>
          <w:color w:val="000000"/>
        </w:rPr>
        <w:t>ижнеиретского</w:t>
      </w:r>
      <w:r w:rsidRPr="002415A3">
        <w:rPr>
          <w:color w:val="000000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>2. 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E511FA" w:rsidRPr="002415A3" w:rsidRDefault="00E511FA" w:rsidP="00FA5A40">
      <w:pPr>
        <w:ind w:firstLine="567"/>
        <w:jc w:val="both"/>
      </w:pPr>
      <w:r w:rsidRPr="002415A3">
        <w:rPr>
          <w:color w:val="000000"/>
        </w:rPr>
        <w:t xml:space="preserve">3. </w:t>
      </w:r>
      <w:proofErr w:type="gramStart"/>
      <w:r w:rsidRPr="002415A3">
        <w:rPr>
          <w:color w:val="000000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rPr>
          <w:color w:val="000000"/>
        </w:rPr>
        <w:t xml:space="preserve"> 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</w:t>
      </w:r>
      <w:r w:rsidR="00AA5BE5" w:rsidRPr="002415A3">
        <w:rPr>
          <w:color w:val="000000"/>
        </w:rPr>
        <w:t>елекоммуникационной сети «Интер</w:t>
      </w:r>
      <w:r w:rsidRPr="002415A3">
        <w:rPr>
          <w:color w:val="000000"/>
        </w:rPr>
        <w:t>нет» для размещения информации о размещении заказов на поставки товаров, выполнение работ, оказание</w:t>
      </w:r>
      <w:proofErr w:type="gramEnd"/>
      <w:r w:rsidRPr="002415A3">
        <w:rPr>
          <w:color w:val="000000"/>
        </w:rPr>
        <w:t xml:space="preserve"> услуг (</w:t>
      </w:r>
      <w:hyperlink r:id="rId9" w:history="1">
        <w:r w:rsidRPr="002415A3">
          <w:rPr>
            <w:rStyle w:val="a8"/>
            <w:color w:val="auto"/>
            <w:u w:val="none"/>
            <w:lang w:val="en-US"/>
          </w:rPr>
          <w:t>www</w:t>
        </w:r>
        <w:r w:rsidRPr="002415A3">
          <w:rPr>
            <w:rStyle w:val="a8"/>
            <w:color w:val="auto"/>
            <w:u w:val="none"/>
          </w:rPr>
          <w:t>.</w:t>
        </w:r>
        <w:proofErr w:type="spellStart"/>
        <w:r w:rsidRPr="002415A3">
          <w:rPr>
            <w:rStyle w:val="a8"/>
            <w:color w:val="auto"/>
            <w:u w:val="none"/>
            <w:lang w:val="en-US"/>
          </w:rPr>
          <w:t>zakupki</w:t>
        </w:r>
        <w:proofErr w:type="spellEnd"/>
        <w:r w:rsidRPr="002415A3">
          <w:rPr>
            <w:rStyle w:val="a8"/>
            <w:color w:val="auto"/>
            <w:u w:val="none"/>
          </w:rPr>
          <w:t>.</w:t>
        </w:r>
        <w:proofErr w:type="spellStart"/>
        <w:r w:rsidRPr="002415A3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2415A3">
          <w:rPr>
            <w:rStyle w:val="a8"/>
            <w:color w:val="auto"/>
            <w:u w:val="none"/>
          </w:rPr>
          <w:t>.</w:t>
        </w:r>
        <w:proofErr w:type="spellStart"/>
        <w:r w:rsidRPr="002415A3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2415A3">
        <w:t>).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  <w:r w:rsidRPr="002415A3">
        <w:rPr>
          <w:color w:val="000000"/>
        </w:rPr>
        <w:t>4.</w:t>
      </w:r>
      <w:r w:rsidRPr="002415A3">
        <w:rPr>
          <w:color w:val="000000"/>
        </w:rPr>
        <w:tab/>
        <w:t xml:space="preserve">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E511FA" w:rsidRPr="002415A3" w:rsidRDefault="00E511FA" w:rsidP="00FA5A40">
      <w:pPr>
        <w:ind w:firstLine="567"/>
        <w:jc w:val="both"/>
        <w:rPr>
          <w:color w:val="000000"/>
        </w:rPr>
      </w:pPr>
    </w:p>
    <w:p w:rsidR="00E511FA" w:rsidRPr="002415A3" w:rsidRDefault="00E511FA" w:rsidP="003F6C74">
      <w:pPr>
        <w:ind w:left="720" w:right="-1" w:hanging="720"/>
        <w:jc w:val="center"/>
        <w:rPr>
          <w:b/>
        </w:rPr>
      </w:pPr>
      <w:r w:rsidRPr="002415A3">
        <w:rPr>
          <w:b/>
        </w:rPr>
        <w:t>Глава 2. Порядок формирования, утверждения и ведения планов-графиков закупок</w:t>
      </w:r>
    </w:p>
    <w:p w:rsidR="00E511FA" w:rsidRPr="002415A3" w:rsidRDefault="00E511FA" w:rsidP="003F6C74">
      <w:pPr>
        <w:ind w:left="720" w:right="-1" w:hanging="720"/>
        <w:jc w:val="center"/>
        <w:rPr>
          <w:b/>
        </w:rPr>
      </w:pPr>
    </w:p>
    <w:p w:rsidR="00E511FA" w:rsidRPr="002415A3" w:rsidRDefault="00E511FA" w:rsidP="00AA5BE5">
      <w:pPr>
        <w:ind w:right="-1" w:firstLine="567"/>
        <w:jc w:val="both"/>
      </w:pPr>
      <w:r w:rsidRPr="002415A3">
        <w:t>5.</w:t>
      </w:r>
      <w:r w:rsidRPr="002415A3">
        <w:rPr>
          <w:b/>
        </w:rPr>
        <w:t xml:space="preserve"> </w:t>
      </w:r>
      <w:r w:rsidRPr="002415A3">
        <w:t>Планы-графики формируются заказчиками в соответствии с планами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>6</w:t>
      </w:r>
      <w:r w:rsidR="00AA5BE5" w:rsidRPr="002415A3">
        <w:t xml:space="preserve">. План-график формируется заказчиком </w:t>
      </w:r>
      <w:r w:rsidRPr="002415A3">
        <w:t>ежегодно на очередной финансовый год по форме, установленной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 Планы-графики закупок формируются и утверждаются в течение 10 рабочих дней: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7.1. муниципальными заказчиками, действующими от имени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7.2.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финансово-хозяйственной деятельности;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7.3.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2415A3">
        <w:lastRenderedPageBreak/>
        <w:t>собственность (далее - субсидии). При этом в план-график включаются только закупки, которые планируется осуществлять за счет субсидий;</w:t>
      </w:r>
    </w:p>
    <w:p w:rsidR="00E511FA" w:rsidRPr="002415A3" w:rsidRDefault="00E511FA" w:rsidP="003F6C74">
      <w:pPr>
        <w:ind w:right="-1" w:firstLine="567"/>
        <w:jc w:val="both"/>
      </w:pPr>
      <w:proofErr w:type="gramStart"/>
      <w:r w:rsidRPr="002415A3">
        <w:t>7.4.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8. Планы-графики закупок формируются лицами, указанными в пункте 7 настоящего Порядка, ежегодно на очередной финансовый год в соответствии с планом закупок в срок не позднее 10 рабочих дней после принятия Думой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 решения о местном бюджете, с учетом следующих положений: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8.1. муниципальные заказчики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8.1.1. формируют планы-графики закупок после внесения проекта решения о местном бюджете на рассмотрение Думой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8.1.2.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8.2. учреждения, указанные в подпункте 7.2. пункта 7 настоящего Порядка, в сроки, установленные органами, осуществляющими функции и полномочия их учредителя, но не позднее сроков, установленных в абзаце первом настоящего пункта: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8.2.1. формируют планы-графики закупок после внесения проекта решения о местном бюджете на рассмотрение Думой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8.2.2.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8.3. юридические лица, указанные в подпункте 7.3. пункта 7 настоящего Порядка: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8.3.1. формируют планы-графики закупок после внесения проекта решения о местном бюджете на рассмотрение Думой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8.3.2.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8.4. юридические лица, указанные в подпункте 7.4. пункта 7 настоящего Порядка: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8.4.1. формируют планы-графики закупок после внесения проекта решения о местном бюджете на рассмотрение Думой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образования;</w:t>
      </w:r>
    </w:p>
    <w:p w:rsidR="00E511FA" w:rsidRPr="002415A3" w:rsidRDefault="00E511FA" w:rsidP="003F6C74">
      <w:pPr>
        <w:ind w:right="-1" w:firstLine="567"/>
        <w:jc w:val="both"/>
      </w:pPr>
      <w:r w:rsidRPr="002415A3">
        <w:t>8.4.2.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9. </w:t>
      </w:r>
      <w:proofErr w:type="gramStart"/>
      <w:r w:rsidRPr="002415A3"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415A3">
        <w:t xml:space="preserve"> Федерации в соответствии со статьей 111 Федерального закона о контрактной системе.</w:t>
      </w:r>
    </w:p>
    <w:p w:rsidR="00E511FA" w:rsidRPr="002415A3" w:rsidRDefault="00E511FA" w:rsidP="003F6C74">
      <w:pPr>
        <w:ind w:right="-1" w:firstLine="567"/>
        <w:jc w:val="both"/>
      </w:pPr>
      <w:r w:rsidRPr="002415A3">
        <w:t>10. В случае если определение поставщиков (подрядчиков, исполнителей) для лиц, указанных в пункте 7 настоящего Порядка, осуществляется уполномоченным органом, определенным муниципальным правовым актом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E511FA" w:rsidRPr="002415A3" w:rsidRDefault="00E511FA" w:rsidP="003F6C74">
      <w:pPr>
        <w:ind w:right="-1" w:firstLine="567"/>
        <w:jc w:val="both"/>
      </w:pPr>
      <w:r w:rsidRPr="002415A3">
        <w:lastRenderedPageBreak/>
        <w:t>11.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12. </w:t>
      </w:r>
      <w:proofErr w:type="gramStart"/>
      <w:r w:rsidRPr="002415A3"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7.2. или 7.3. пункта 7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511FA" w:rsidRPr="002415A3" w:rsidRDefault="00E511FA" w:rsidP="003F6C74">
      <w:pPr>
        <w:ind w:right="-1" w:firstLine="567"/>
        <w:jc w:val="both"/>
      </w:pPr>
    </w:p>
    <w:p w:rsidR="00E511FA" w:rsidRPr="002415A3" w:rsidRDefault="00E511FA" w:rsidP="003F6C74">
      <w:pPr>
        <w:pStyle w:val="Default"/>
        <w:ind w:right="-1"/>
        <w:jc w:val="center"/>
      </w:pPr>
      <w:r w:rsidRPr="002415A3">
        <w:rPr>
          <w:b/>
          <w:bCs/>
        </w:rPr>
        <w:t>Глава 3. Внесение изменений</w:t>
      </w:r>
    </w:p>
    <w:p w:rsidR="00E511FA" w:rsidRPr="002415A3" w:rsidRDefault="00E511FA" w:rsidP="003F6C74">
      <w:pPr>
        <w:ind w:right="-1" w:firstLine="567"/>
        <w:jc w:val="center"/>
        <w:rPr>
          <w:b/>
          <w:bCs/>
        </w:rPr>
      </w:pPr>
      <w:r w:rsidRPr="002415A3">
        <w:rPr>
          <w:b/>
          <w:bCs/>
        </w:rPr>
        <w:t>в планы-графики закупок товаров, работ, услуг</w:t>
      </w:r>
    </w:p>
    <w:p w:rsidR="00E511FA" w:rsidRPr="002415A3" w:rsidRDefault="00E511FA" w:rsidP="003F6C74">
      <w:pPr>
        <w:ind w:right="-1" w:firstLine="567"/>
        <w:jc w:val="center"/>
      </w:pPr>
    </w:p>
    <w:p w:rsidR="00E511FA" w:rsidRPr="002415A3" w:rsidRDefault="00E511FA" w:rsidP="003F6C74">
      <w:pPr>
        <w:ind w:right="-1" w:firstLine="567"/>
        <w:jc w:val="both"/>
      </w:pPr>
      <w:r w:rsidRPr="002415A3">
        <w:t>13. Лица, указанные в пункте 7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13.1.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511FA" w:rsidRPr="002415A3" w:rsidRDefault="00E511FA" w:rsidP="003F6C74">
      <w:pPr>
        <w:ind w:right="-1" w:firstLine="567"/>
        <w:jc w:val="both"/>
      </w:pPr>
      <w:proofErr w:type="gramStart"/>
      <w:r w:rsidRPr="002415A3">
        <w:t>13.2.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511FA" w:rsidRPr="002415A3" w:rsidRDefault="00E511FA" w:rsidP="003F6C74">
      <w:pPr>
        <w:ind w:right="-1" w:firstLine="567"/>
        <w:jc w:val="both"/>
      </w:pPr>
      <w:r w:rsidRPr="002415A3">
        <w:t>13.3. отмены заказчиком закупки, предусмотренной планом-графиком закупок;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13.4.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13.5. 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  <w:r w:rsidRPr="002415A3"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13.6. реализации решения, принятого заказчиком по итогам обязательного общественного обсуждения закупки;</w:t>
      </w:r>
    </w:p>
    <w:p w:rsidR="00E511FA" w:rsidRPr="002415A3" w:rsidRDefault="00E511FA" w:rsidP="003F6C74">
      <w:pPr>
        <w:ind w:right="-1" w:firstLine="567"/>
        <w:jc w:val="both"/>
      </w:pPr>
      <w:r w:rsidRPr="002415A3">
        <w:t>13.7. возникновения обстоятельств, предвидеть которые на дату утверждения плана-графика закупок было невозможно.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14. Внесение изменений в план-график закупок по каждому объекту закупки осуществляется не </w:t>
      </w:r>
      <w:proofErr w:type="gramStart"/>
      <w:r w:rsidRPr="002415A3">
        <w:t>позднее</w:t>
      </w:r>
      <w:proofErr w:type="gramEnd"/>
      <w:r w:rsidRPr="002415A3"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15 настоящего Порядка,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511FA" w:rsidRPr="002415A3" w:rsidRDefault="00E511FA" w:rsidP="003F6C74">
      <w:pPr>
        <w:ind w:right="-1" w:firstLine="567"/>
        <w:jc w:val="both"/>
      </w:pPr>
      <w:r w:rsidRPr="002415A3">
        <w:t xml:space="preserve">15. </w:t>
      </w:r>
      <w:proofErr w:type="gramStart"/>
      <w:r w:rsidRPr="002415A3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2415A3">
        <w:t xml:space="preserve"> пунктами 9 и 28 части 1 статьи 93 Федерального закона о контрактной системе - не </w:t>
      </w:r>
      <w:proofErr w:type="gramStart"/>
      <w:r w:rsidRPr="002415A3">
        <w:t>позднее</w:t>
      </w:r>
      <w:proofErr w:type="gramEnd"/>
      <w:r w:rsidRPr="002415A3">
        <w:t xml:space="preserve"> чем за один календарный день до даты заключения контракта.</w:t>
      </w:r>
    </w:p>
    <w:p w:rsidR="00E511FA" w:rsidRPr="002415A3" w:rsidRDefault="00E511FA" w:rsidP="003F6C74">
      <w:pPr>
        <w:ind w:right="-1"/>
        <w:jc w:val="both"/>
      </w:pPr>
    </w:p>
    <w:p w:rsidR="00E511FA" w:rsidRPr="002415A3" w:rsidRDefault="00E511FA" w:rsidP="003F6C74">
      <w:pPr>
        <w:ind w:right="-1"/>
        <w:jc w:val="both"/>
      </w:pPr>
      <w:r w:rsidRPr="002415A3">
        <w:t xml:space="preserve">Глава </w:t>
      </w:r>
      <w:r w:rsidR="00C31333" w:rsidRPr="002415A3">
        <w:rPr>
          <w:color w:val="000000"/>
        </w:rPr>
        <w:t>Н</w:t>
      </w:r>
      <w:r w:rsidR="00C31333">
        <w:rPr>
          <w:color w:val="000000"/>
        </w:rPr>
        <w:t>ижнеиретского</w:t>
      </w:r>
    </w:p>
    <w:p w:rsidR="00E511FA" w:rsidRPr="002415A3" w:rsidRDefault="00E511FA" w:rsidP="003F6C74">
      <w:pPr>
        <w:ind w:right="-1"/>
        <w:jc w:val="both"/>
      </w:pPr>
      <w:r w:rsidRPr="002415A3">
        <w:t>муниципального образования</w:t>
      </w:r>
      <w:r w:rsidRPr="002415A3">
        <w:tab/>
      </w:r>
      <w:r w:rsidRPr="002415A3">
        <w:tab/>
      </w:r>
      <w:r w:rsidRPr="002415A3">
        <w:tab/>
      </w:r>
      <w:r w:rsidR="00AA5BE5" w:rsidRPr="002415A3">
        <w:tab/>
      </w:r>
      <w:r w:rsidRPr="002415A3">
        <w:tab/>
      </w:r>
      <w:r w:rsidR="00C31333">
        <w:tab/>
      </w:r>
      <w:r w:rsidR="00C31333">
        <w:tab/>
        <w:t>Т.В. Винокурова</w:t>
      </w:r>
    </w:p>
    <w:sectPr w:rsidR="00E511FA" w:rsidRPr="002415A3" w:rsidSect="002415A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360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4D" w:rsidRDefault="001E784D" w:rsidP="0070403C">
      <w:r>
        <w:separator/>
      </w:r>
    </w:p>
  </w:endnote>
  <w:endnote w:type="continuationSeparator" w:id="0">
    <w:p w:rsidR="001E784D" w:rsidRDefault="001E784D" w:rsidP="007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A" w:rsidRDefault="00F53397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1FA" w:rsidRDefault="00E511FA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A" w:rsidRDefault="00E511FA" w:rsidP="00836BDB">
    <w:pPr>
      <w:pStyle w:val="a3"/>
      <w:framePr w:wrap="around" w:vAnchor="text" w:hAnchor="margin" w:xAlign="right" w:y="1"/>
      <w:rPr>
        <w:rStyle w:val="a5"/>
      </w:rPr>
    </w:pPr>
  </w:p>
  <w:p w:rsidR="00E511FA" w:rsidRDefault="00E511FA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4D" w:rsidRDefault="001E784D" w:rsidP="0070403C">
      <w:r>
        <w:separator/>
      </w:r>
    </w:p>
  </w:footnote>
  <w:footnote w:type="continuationSeparator" w:id="0">
    <w:p w:rsidR="001E784D" w:rsidRDefault="001E784D" w:rsidP="0070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A" w:rsidRDefault="00F53397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1FA" w:rsidRDefault="00E511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A" w:rsidRDefault="002C5161" w:rsidP="002415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03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40"/>
    <w:rsid w:val="0000136E"/>
    <w:rsid w:val="000042B3"/>
    <w:rsid w:val="000178EB"/>
    <w:rsid w:val="00025925"/>
    <w:rsid w:val="000700DF"/>
    <w:rsid w:val="000A764B"/>
    <w:rsid w:val="000B7A59"/>
    <w:rsid w:val="0010150E"/>
    <w:rsid w:val="0014495D"/>
    <w:rsid w:val="00193592"/>
    <w:rsid w:val="001E1B2D"/>
    <w:rsid w:val="001E784D"/>
    <w:rsid w:val="00202851"/>
    <w:rsid w:val="002120F8"/>
    <w:rsid w:val="002415A3"/>
    <w:rsid w:val="00285390"/>
    <w:rsid w:val="002C5161"/>
    <w:rsid w:val="002D59F2"/>
    <w:rsid w:val="002E1689"/>
    <w:rsid w:val="003D2B41"/>
    <w:rsid w:val="003F6C74"/>
    <w:rsid w:val="0042000D"/>
    <w:rsid w:val="00471EEE"/>
    <w:rsid w:val="00493C15"/>
    <w:rsid w:val="004A57DA"/>
    <w:rsid w:val="005C2157"/>
    <w:rsid w:val="00626512"/>
    <w:rsid w:val="00662428"/>
    <w:rsid w:val="006B5485"/>
    <w:rsid w:val="0070403C"/>
    <w:rsid w:val="00714D32"/>
    <w:rsid w:val="00836BDB"/>
    <w:rsid w:val="008915B7"/>
    <w:rsid w:val="00917461"/>
    <w:rsid w:val="009B486C"/>
    <w:rsid w:val="00A74483"/>
    <w:rsid w:val="00AA5BE5"/>
    <w:rsid w:val="00B775D8"/>
    <w:rsid w:val="00B87614"/>
    <w:rsid w:val="00BD71B5"/>
    <w:rsid w:val="00C31333"/>
    <w:rsid w:val="00C45250"/>
    <w:rsid w:val="00CC2A78"/>
    <w:rsid w:val="00D74953"/>
    <w:rsid w:val="00DA6CEE"/>
    <w:rsid w:val="00DF0382"/>
    <w:rsid w:val="00DF557D"/>
    <w:rsid w:val="00E04C05"/>
    <w:rsid w:val="00E05921"/>
    <w:rsid w:val="00E32941"/>
    <w:rsid w:val="00E5103E"/>
    <w:rsid w:val="00E511FA"/>
    <w:rsid w:val="00E6250E"/>
    <w:rsid w:val="00EC12E5"/>
    <w:rsid w:val="00EC670E"/>
    <w:rsid w:val="00F15FE1"/>
    <w:rsid w:val="00F2498B"/>
    <w:rsid w:val="00F4203B"/>
    <w:rsid w:val="00F51480"/>
    <w:rsid w:val="00F53397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A5A4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5A40"/>
    <w:rPr>
      <w:rFonts w:cs="Times New Roman"/>
    </w:rPr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5A4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A5A4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A5A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5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поль</cp:lastModifiedBy>
  <cp:revision>16</cp:revision>
  <cp:lastPrinted>2015-04-01T02:38:00Z</cp:lastPrinted>
  <dcterms:created xsi:type="dcterms:W3CDTF">2014-11-19T03:20:00Z</dcterms:created>
  <dcterms:modified xsi:type="dcterms:W3CDTF">2015-04-01T06:50:00Z</dcterms:modified>
</cp:coreProperties>
</file>