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ДУМА ЧЕРЕМХОВСКОГО СЕЛЬСКОГО ПОСЕЛЕНИЯ</w:t>
      </w: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От  </w:t>
      </w:r>
      <w:r w:rsidR="00870A72">
        <w:rPr>
          <w:rFonts w:ascii="Times New Roman" w:hAnsi="Times New Roman" w:cs="Times New Roman"/>
          <w:sz w:val="24"/>
          <w:szCs w:val="24"/>
        </w:rPr>
        <w:t>2</w:t>
      </w:r>
      <w:r w:rsidR="005C121B">
        <w:rPr>
          <w:rFonts w:ascii="Times New Roman" w:hAnsi="Times New Roman" w:cs="Times New Roman"/>
          <w:sz w:val="24"/>
          <w:szCs w:val="24"/>
        </w:rPr>
        <w:t>8</w:t>
      </w:r>
      <w:r w:rsidR="00870A72">
        <w:rPr>
          <w:rFonts w:ascii="Times New Roman" w:hAnsi="Times New Roman" w:cs="Times New Roman"/>
          <w:sz w:val="24"/>
          <w:szCs w:val="24"/>
        </w:rPr>
        <w:t xml:space="preserve">.02.2013 г. </w:t>
      </w:r>
      <w:r w:rsidRPr="002A66EB">
        <w:rPr>
          <w:rFonts w:ascii="Times New Roman" w:hAnsi="Times New Roman" w:cs="Times New Roman"/>
          <w:sz w:val="24"/>
          <w:szCs w:val="24"/>
        </w:rPr>
        <w:t xml:space="preserve"> №  </w:t>
      </w:r>
      <w:r w:rsidR="00A92B7B">
        <w:rPr>
          <w:rFonts w:ascii="Times New Roman" w:hAnsi="Times New Roman" w:cs="Times New Roman"/>
          <w:sz w:val="24"/>
          <w:szCs w:val="24"/>
        </w:rPr>
        <w:t>46</w:t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sz w:val="24"/>
          <w:szCs w:val="24"/>
        </w:rPr>
        <w:tab/>
      </w:r>
      <w:r w:rsidRPr="002A66EB">
        <w:rPr>
          <w:rFonts w:ascii="Times New Roman" w:hAnsi="Times New Roman" w:cs="Times New Roman"/>
          <w:b/>
          <w:sz w:val="24"/>
          <w:szCs w:val="24"/>
        </w:rPr>
        <w:tab/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с. Рысево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2A66EB" w:rsidRPr="002A66EB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В Устав Черемховского муниципального</w:t>
      </w:r>
    </w:p>
    <w:p w:rsidR="002A66EB" w:rsidRPr="0013382D" w:rsidRDefault="002A66EB" w:rsidP="00133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13382D" w:rsidRDefault="0013382D" w:rsidP="001338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6CA" w:rsidRDefault="004E26CA" w:rsidP="0013382D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4"/>
          <w:sz w:val="24"/>
          <w:szCs w:val="24"/>
        </w:rPr>
        <w:t>В целях приведения Устава</w:t>
      </w:r>
      <w:r w:rsidR="0013382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2A66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Pr="002A66EB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соответствие с действующим законодательством, руководствуясь Федеральным </w:t>
      </w:r>
      <w:r w:rsidRPr="002A66EB">
        <w:rPr>
          <w:rFonts w:ascii="Times New Roman" w:hAnsi="Times New Roman" w:cs="Times New Roman"/>
          <w:spacing w:val="-3"/>
          <w:sz w:val="24"/>
          <w:szCs w:val="24"/>
        </w:rPr>
        <w:t xml:space="preserve">законом от 06.10.2003 года № 131-ФЗ «Об общих принципах организации местного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самоуправления в Российской Федерации»</w:t>
      </w:r>
      <w:r w:rsidRPr="002A66EB">
        <w:rPr>
          <w:rFonts w:ascii="Times New Roman" w:hAnsi="Times New Roman" w:cs="Times New Roman"/>
          <w:sz w:val="24"/>
          <w:szCs w:val="24"/>
        </w:rPr>
        <w:t xml:space="preserve">, Федеральным законом от 02.10.2012 г.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Федеральным законом от 25.12.2012 г.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Федеральным законом от 03.11.2010 г. № 286-ФЗ «О признании утратившей силу части 6 статьи 50 Федерального закона  «Об общих принципах организации местного самоуправления в Российской Федерации», Федеральным законом от 03.12.2011 г. № 392-ФЗ «О зонах территориального развития в Российской Федерации и о внесении изменений в отдельные законодательные акты Российской Федерации»,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 xml:space="preserve">статьями 17, </w:t>
      </w:r>
      <w:r w:rsidRPr="002A66EB">
        <w:rPr>
          <w:rFonts w:ascii="Times New Roman" w:hAnsi="Times New Roman" w:cs="Times New Roman"/>
          <w:spacing w:val="3"/>
          <w:sz w:val="24"/>
          <w:szCs w:val="24"/>
        </w:rPr>
        <w:t>24, 40, 42 Устава</w:t>
      </w:r>
      <w:r w:rsidR="0013382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, учитывая протокол публичных слушаний от </w:t>
      </w:r>
      <w:r w:rsidR="00870A72">
        <w:rPr>
          <w:rFonts w:ascii="Times New Roman" w:hAnsi="Times New Roman" w:cs="Times New Roman"/>
          <w:spacing w:val="-5"/>
          <w:sz w:val="24"/>
          <w:szCs w:val="24"/>
        </w:rPr>
        <w:t>29.01.2013 года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870A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>Дума</w:t>
      </w:r>
      <w:r w:rsidR="0013382D">
        <w:rPr>
          <w:rFonts w:ascii="Times New Roman" w:hAnsi="Times New Roman" w:cs="Times New Roman"/>
          <w:spacing w:val="-5"/>
          <w:sz w:val="24"/>
          <w:szCs w:val="24"/>
        </w:rPr>
        <w:t xml:space="preserve"> Черемховского сельского поселения</w:t>
      </w:r>
    </w:p>
    <w:p w:rsidR="0013382D" w:rsidRPr="002A66EB" w:rsidRDefault="0013382D" w:rsidP="0013382D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4E26CA" w:rsidRPr="002A66EB" w:rsidRDefault="004E26CA" w:rsidP="00775FDA">
      <w:pPr>
        <w:shd w:val="clear" w:color="auto" w:fill="FFFFFF"/>
        <w:tabs>
          <w:tab w:val="left" w:leader="underscore" w:pos="6312"/>
        </w:tabs>
        <w:spacing w:after="0" w:line="240" w:lineRule="auto"/>
        <w:ind w:left="564"/>
        <w:jc w:val="center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pacing w:val="-6"/>
          <w:sz w:val="24"/>
          <w:szCs w:val="24"/>
        </w:rPr>
        <w:t>р е ш и л а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6022"/>
        <w:jc w:val="both"/>
        <w:rPr>
          <w:rFonts w:ascii="Times New Roman" w:hAnsi="Times New Roman" w:cs="Times New Roman"/>
          <w:sz w:val="24"/>
          <w:szCs w:val="24"/>
        </w:rPr>
      </w:pPr>
    </w:p>
    <w:p w:rsidR="004E26CA" w:rsidRPr="002A66EB" w:rsidRDefault="004E26CA" w:rsidP="0013382D">
      <w:pPr>
        <w:shd w:val="clear" w:color="auto" w:fill="FFFFFF"/>
        <w:tabs>
          <w:tab w:val="left" w:leader="underscore" w:pos="509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3"/>
          <w:sz w:val="24"/>
          <w:szCs w:val="24"/>
        </w:rPr>
        <w:t>1. Внести в Устав</w:t>
      </w:r>
      <w:r w:rsidR="000F4A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3382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2A66EB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следующие</w:t>
      </w:r>
      <w:r w:rsidR="006A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>изменения и дополнения:</w:t>
      </w:r>
    </w:p>
    <w:p w:rsidR="004E26CA" w:rsidRPr="002A66EB" w:rsidRDefault="004E26CA" w:rsidP="002A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1.1. </w:t>
      </w:r>
      <w:r w:rsidRPr="002A66EB">
        <w:rPr>
          <w:rFonts w:ascii="Times New Roman" w:hAnsi="Times New Roman" w:cs="Times New Roman"/>
          <w:sz w:val="24"/>
          <w:szCs w:val="24"/>
        </w:rPr>
        <w:t>Статью 3 дополнить частью 3.1. следующего содержания:</w:t>
      </w:r>
    </w:p>
    <w:p w:rsidR="004E26CA" w:rsidRPr="002A66EB" w:rsidRDefault="004E26CA" w:rsidP="002A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«3.1. При изменении границ между субъектами Российской Федерации требования статей 12 и 13 Федерального закона от 06.10.2003 года № 131-ФЗ «Об общих принципах организации местного самоуправления в Российской Федерации» не применяются. В этом случае изменение границ поселения, преобразование поселения, его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Федерации.»;</w:t>
      </w:r>
    </w:p>
    <w:p w:rsidR="004E26CA" w:rsidRPr="002A66EB" w:rsidRDefault="004E26CA" w:rsidP="002A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           1.2. Пункт 4 части 1 статьи 7 признать утратившим силу</w:t>
      </w:r>
      <w:r w:rsidR="00BE1F23" w:rsidRPr="00BE1F23">
        <w:rPr>
          <w:rFonts w:ascii="Times New Roman" w:hAnsi="Times New Roman" w:cs="Times New Roman"/>
          <w:sz w:val="24"/>
          <w:szCs w:val="24"/>
        </w:rPr>
        <w:t>;</w:t>
      </w:r>
    </w:p>
    <w:p w:rsidR="004E26CA" w:rsidRPr="002A66EB" w:rsidRDefault="004E26CA" w:rsidP="002A66EB">
      <w:pPr>
        <w:shd w:val="clear" w:color="auto" w:fill="FFFFFF"/>
        <w:tabs>
          <w:tab w:val="left" w:leader="underscore" w:pos="509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 1.3. В абзаце 1 и 2 части 1 статьи 10 слова «части своих полномочий» дополнить словами «по решению вопросов местного значения</w:t>
      </w:r>
      <w:r w:rsidR="00BE1F23" w:rsidRPr="00BE1F23">
        <w:rPr>
          <w:rFonts w:ascii="Times New Roman" w:hAnsi="Times New Roman" w:cs="Times New Roman"/>
          <w:spacing w:val="-5"/>
          <w:sz w:val="24"/>
          <w:szCs w:val="24"/>
        </w:rPr>
        <w:t>»;</w:t>
      </w:r>
    </w:p>
    <w:p w:rsidR="004E26CA" w:rsidRPr="002A66EB" w:rsidRDefault="004E26CA" w:rsidP="002A66EB">
      <w:pPr>
        <w:shd w:val="clear" w:color="auto" w:fill="FFFFFF"/>
        <w:tabs>
          <w:tab w:val="left" w:leader="underscore" w:pos="509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 1.4. В части 3 статьи 12 слова «за исключением случая голосования по одной кандидатуре, предусмотренного законом Иркутской области» - исключить;</w:t>
      </w:r>
    </w:p>
    <w:p w:rsidR="004E26CA" w:rsidRPr="002A66EB" w:rsidRDefault="004E26CA" w:rsidP="002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           1.5. Абзац 1 части 9 статьи 12 дополнить предложением следующего содержания:</w:t>
      </w:r>
    </w:p>
    <w:p w:rsidR="004E26CA" w:rsidRPr="002A66EB" w:rsidRDefault="004E26CA" w:rsidP="002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>«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сентября.»; 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1.6. В абзаце 2 части 9 статьи 12 </w:t>
      </w:r>
      <w:r w:rsidRPr="002A66EB">
        <w:rPr>
          <w:rFonts w:ascii="Times New Roman" w:hAnsi="Times New Roman" w:cs="Times New Roman"/>
          <w:spacing w:val="-5"/>
          <w:sz w:val="24"/>
          <w:szCs w:val="24"/>
        </w:rPr>
        <w:t>слово «октября» заменить на слово «сентября»;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1.7. В пункте 3 части 1 статьи 28 слова «абзацем 1 части 3.1» - исключить;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1.8. Пункт 9 части 4 статьи 34 – исключить</w:t>
      </w:r>
      <w:r w:rsidR="00BE1F23" w:rsidRPr="00BE1F23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1.9. В пункте 12 части 1 статьи 35 слова «абзацем 1 части 3.1» - исключить;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           1.10. Часть 2 статьи 48 – исключить; 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1.11. В части 2 статьи 49 слова «не соответствующее требованиям частей 1 и 3 настоящей статьи» заменить на слова «не соответствующее требованиям часте</w:t>
      </w:r>
      <w:r w:rsidR="00BE1F23">
        <w:rPr>
          <w:rFonts w:ascii="Times New Roman" w:hAnsi="Times New Roman" w:cs="Times New Roman"/>
          <w:spacing w:val="-5"/>
          <w:sz w:val="24"/>
          <w:szCs w:val="24"/>
        </w:rPr>
        <w:t>й 1, 3 и 3.1 настоящей статьи»;</w:t>
      </w:r>
    </w:p>
    <w:p w:rsidR="004E26CA" w:rsidRPr="002A66EB" w:rsidRDefault="004E26CA" w:rsidP="002A66E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A66EB">
        <w:rPr>
          <w:rFonts w:ascii="Times New Roman" w:hAnsi="Times New Roman" w:cs="Times New Roman"/>
          <w:spacing w:val="-5"/>
          <w:sz w:val="24"/>
          <w:szCs w:val="24"/>
        </w:rPr>
        <w:t xml:space="preserve">           1.12. В части 3 статьи 53 слова «на очередной финансовый год» - исключить.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>2. Администрации Черемховского муниципального образования:</w:t>
      </w:r>
    </w:p>
    <w:p w:rsidR="0013382D" w:rsidRPr="0013382D" w:rsidRDefault="00BE1F2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</w:t>
      </w:r>
      <w:r w:rsidR="0013382D" w:rsidRPr="0013382D">
        <w:rPr>
          <w:rFonts w:ascii="Times New Roman" w:hAnsi="Times New Roman" w:cs="Times New Roman"/>
          <w:sz w:val="24"/>
          <w:szCs w:val="24"/>
        </w:rPr>
        <w:t>Произвести регистрацию изменений в Устав Черемховского муниципального образования в установленном порядке.</w:t>
      </w:r>
    </w:p>
    <w:p w:rsidR="00AB12BA" w:rsidRDefault="00BE1F2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2.2.</w:t>
      </w:r>
      <w:r w:rsidR="0013382D" w:rsidRPr="0013382D">
        <w:rPr>
          <w:rFonts w:ascii="Times New Roman" w:hAnsi="Times New Roman" w:cs="Times New Roman"/>
          <w:sz w:val="24"/>
          <w:szCs w:val="24"/>
        </w:rPr>
        <w:t>После проведения процедуры государственной регистрации опубликовать зарегистрированные изменения к Уставу Черемховского муниципального образования в издании «Вестник Черемховского сельского поселения»  и разместить в блоке официального сайта Черемховского районного муниципального образования  cher.irkobl.ru.</w:t>
      </w:r>
    </w:p>
    <w:p w:rsidR="00870A72" w:rsidRDefault="0013382D" w:rsidP="00AB12BA">
      <w:pPr>
        <w:shd w:val="clear" w:color="auto" w:fill="FFFFFF"/>
        <w:tabs>
          <w:tab w:val="left" w:leader="underscore" w:pos="49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>2.3. Настоящее решение вступает в законную силу  со дня его официального опубликования (обнародования).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 xml:space="preserve"> 3.Контроль за исполнением настоящего решения возложить на главу Черемховского  муниципального образования Исакову Людмилу Федоровну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D">
        <w:rPr>
          <w:rFonts w:ascii="Times New Roman" w:hAnsi="Times New Roman" w:cs="Times New Roman"/>
          <w:sz w:val="24"/>
          <w:szCs w:val="24"/>
        </w:rPr>
        <w:t>Глава Черемховского</w:t>
      </w:r>
    </w:p>
    <w:p w:rsidR="0013382D" w:rsidRPr="0013382D" w:rsidRDefault="00BE1F23" w:rsidP="00BE1F23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82D" w:rsidRPr="0013382D">
        <w:rPr>
          <w:rFonts w:ascii="Times New Roman" w:hAnsi="Times New Roman" w:cs="Times New Roman"/>
          <w:sz w:val="24"/>
          <w:szCs w:val="24"/>
        </w:rPr>
        <w:tab/>
      </w:r>
      <w:r w:rsidR="0013382D" w:rsidRPr="0013382D">
        <w:rPr>
          <w:rFonts w:ascii="Times New Roman" w:hAnsi="Times New Roman" w:cs="Times New Roman"/>
          <w:sz w:val="24"/>
          <w:szCs w:val="24"/>
        </w:rPr>
        <w:tab/>
      </w:r>
      <w:r w:rsidR="0013382D" w:rsidRPr="0013382D">
        <w:rPr>
          <w:rFonts w:ascii="Times New Roman" w:hAnsi="Times New Roman" w:cs="Times New Roman"/>
          <w:sz w:val="24"/>
          <w:szCs w:val="24"/>
        </w:rPr>
        <w:tab/>
        <w:t>Л.Ф.Исакова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72" w:rsidRDefault="00870A72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72" w:rsidRDefault="00870A72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72" w:rsidRDefault="00870A72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72" w:rsidRPr="00870A72" w:rsidRDefault="00870A72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0A72">
        <w:rPr>
          <w:rFonts w:ascii="Times New Roman" w:hAnsi="Times New Roman" w:cs="Times New Roman"/>
          <w:sz w:val="16"/>
          <w:szCs w:val="16"/>
        </w:rPr>
        <w:t>О.С.Хмарук</w:t>
      </w:r>
    </w:p>
    <w:p w:rsidR="00870A72" w:rsidRPr="00870A72" w:rsidRDefault="00870A72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0A72">
        <w:rPr>
          <w:rFonts w:ascii="Times New Roman" w:hAnsi="Times New Roman" w:cs="Times New Roman"/>
          <w:sz w:val="16"/>
          <w:szCs w:val="16"/>
        </w:rPr>
        <w:t xml:space="preserve">8(39546) 5-54-73 </w:t>
      </w:r>
    </w:p>
    <w:sectPr w:rsidR="00870A72" w:rsidRPr="00870A72" w:rsidSect="0013382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E26CA"/>
    <w:rsid w:val="000F4ABA"/>
    <w:rsid w:val="0013382D"/>
    <w:rsid w:val="00146AE9"/>
    <w:rsid w:val="00263545"/>
    <w:rsid w:val="0028097E"/>
    <w:rsid w:val="002834D3"/>
    <w:rsid w:val="002A66EB"/>
    <w:rsid w:val="003F5880"/>
    <w:rsid w:val="004E26CA"/>
    <w:rsid w:val="005C121B"/>
    <w:rsid w:val="006A6751"/>
    <w:rsid w:val="00775FDA"/>
    <w:rsid w:val="00833691"/>
    <w:rsid w:val="00870A72"/>
    <w:rsid w:val="00967980"/>
    <w:rsid w:val="00A92B7B"/>
    <w:rsid w:val="00AB12BA"/>
    <w:rsid w:val="00B96BBC"/>
    <w:rsid w:val="00BE1F23"/>
    <w:rsid w:val="00EF3DE9"/>
    <w:rsid w:val="00F16775"/>
    <w:rsid w:val="00F8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2013-02-25T07:33:00Z</cp:lastPrinted>
  <dcterms:created xsi:type="dcterms:W3CDTF">2013-02-20T07:14:00Z</dcterms:created>
  <dcterms:modified xsi:type="dcterms:W3CDTF">2013-08-23T07:48:00Z</dcterms:modified>
</cp:coreProperties>
</file>