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ИРКУТСКАЯ ОБЛАСТЬ ЧЕРЕМХОВСКИЙ РАЙОН</w:t>
      </w:r>
    </w:p>
    <w:p w:rsidR="001E3127" w:rsidRPr="001E3127" w:rsidRDefault="0083582F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БУЛАЙСКОЕ</w:t>
      </w: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E3127"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ОБРАЗОВАНИЕ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3127"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1E3127" w:rsidRPr="001E3127" w:rsidRDefault="001E3127" w:rsidP="0083582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E3127" w:rsidRPr="0083582F" w:rsidRDefault="00326CFB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31.05.2024 № 48</w:t>
      </w:r>
    </w:p>
    <w:p w:rsidR="001E3127" w:rsidRPr="0083582F" w:rsidRDefault="001E3127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3582F">
        <w:rPr>
          <w:rFonts w:ascii="Times New Roman" w:hAnsi="Times New Roman" w:cs="Times New Roman"/>
        </w:rPr>
        <w:t xml:space="preserve">с. </w:t>
      </w:r>
      <w:r w:rsidR="0083582F" w:rsidRPr="0083582F">
        <w:rPr>
          <w:rFonts w:ascii="Times New Roman" w:hAnsi="Times New Roman" w:cs="Times New Roman"/>
        </w:rPr>
        <w:t>Верхний Булай</w:t>
      </w:r>
    </w:p>
    <w:p w:rsidR="001E3127" w:rsidRPr="0083582F" w:rsidRDefault="001E3127" w:rsidP="0083582F">
      <w:pPr>
        <w:ind w:firstLine="0"/>
        <w:rPr>
          <w:rFonts w:ascii="Times New Roman" w:hAnsi="Times New Roman" w:cs="Times New Roman"/>
        </w:rPr>
      </w:pPr>
    </w:p>
    <w:p w:rsidR="009102F1" w:rsidRDefault="009102F1" w:rsidP="007C3B8C">
      <w:pPr>
        <w:pStyle w:val="1"/>
        <w:ind w:right="5663" w:firstLine="0"/>
        <w:jc w:val="both"/>
      </w:pPr>
      <w:r>
        <w:t>Об организации снабжения населения Булайского муниципального образования твердым топливом (дровами)</w:t>
      </w:r>
    </w:p>
    <w:p w:rsidR="001E3127" w:rsidRPr="001E3127" w:rsidRDefault="001E3127" w:rsidP="0083582F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D276A" w:rsidRPr="007C3B8C" w:rsidRDefault="009102F1" w:rsidP="007C3B8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7C3B8C">
        <w:rPr>
          <w:rFonts w:ascii="Times New Roman" w:hAnsi="Times New Roman" w:cs="Times New Roman"/>
          <w:sz w:val="28"/>
          <w:szCs w:val="28"/>
        </w:rPr>
        <w:t xml:space="preserve">В целях обеспечения населения Булайского муниципального образования, проживающего в жилых домах с печным отоплением, твердым топливом (дровами), руководствуясь </w:t>
      </w:r>
      <w:hyperlink r:id="rId7" w:history="1">
        <w:r w:rsidRPr="007C3B8C">
          <w:rPr>
            <w:rFonts w:ascii="Times New Roman" w:hAnsi="Times New Roman" w:cs="Times New Roman"/>
            <w:sz w:val="28"/>
            <w:szCs w:val="28"/>
          </w:rPr>
          <w:t>Федеральным законом</w:t>
        </w:r>
      </w:hyperlink>
      <w:r w:rsidRPr="007C3B8C">
        <w:rPr>
          <w:rFonts w:ascii="Times New Roman" w:hAnsi="Times New Roman" w:cs="Times New Roman"/>
          <w:sz w:val="28"/>
          <w:szCs w:val="28"/>
        </w:rPr>
        <w:t> от 06.10.2003 года N 131-ФЗ "Об общих принципах организации местного самоуправления в Российской Федерации", ст. 6.1, 23 Устава Булайского муниципального образования, администрация Булайского муниципального образования</w:t>
      </w:r>
    </w:p>
    <w:p w:rsidR="009102F1" w:rsidRPr="00420A83" w:rsidRDefault="009102F1" w:rsidP="009102F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D276A" w:rsidRPr="00420A83" w:rsidRDefault="00ED276A" w:rsidP="00420A83">
      <w:pPr>
        <w:widowControl/>
        <w:autoSpaceDE/>
        <w:autoSpaceDN/>
        <w:adjustRightInd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20A8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20A83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1E3127" w:rsidRPr="007C3B8C" w:rsidRDefault="001E3127" w:rsidP="00420A8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3127" w:rsidRPr="007C3B8C" w:rsidRDefault="001E3127" w:rsidP="009102F1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1. Утвердить </w:t>
      </w:r>
      <w:r w:rsidR="009102F1" w:rsidRPr="007C3B8C">
        <w:rPr>
          <w:sz w:val="28"/>
          <w:szCs w:val="28"/>
        </w:rPr>
        <w:t>Положение "Об организации снабжения населения Булайского муниципального образования твердым топливом (дровами) вместе с типовой формой соглашения об организации снабжение населения твердым топливом (дровами) со снабжающей организацией (приложения N 1,2).</w:t>
      </w:r>
    </w:p>
    <w:p w:rsidR="00ED276A" w:rsidRPr="007C3B8C" w:rsidRDefault="00ED276A" w:rsidP="00420A83">
      <w:pPr>
        <w:widowControl/>
        <w:tabs>
          <w:tab w:val="num" w:pos="1800"/>
        </w:tabs>
        <w:autoSpaceDE/>
        <w:autoSpaceDN/>
        <w:adjustRightInd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7C3B8C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83582F" w:rsidRPr="007C3B8C">
        <w:rPr>
          <w:rFonts w:ascii="Times New Roman" w:hAnsi="Times New Roman" w:cs="Times New Roman"/>
          <w:bCs/>
          <w:sz w:val="28"/>
          <w:szCs w:val="28"/>
        </w:rPr>
        <w:t>С</w:t>
      </w:r>
      <w:r w:rsidRPr="007C3B8C">
        <w:rPr>
          <w:rFonts w:ascii="Times New Roman" w:hAnsi="Times New Roman" w:cs="Times New Roman"/>
          <w:bCs/>
          <w:sz w:val="28"/>
          <w:szCs w:val="28"/>
        </w:rPr>
        <w:t>пециалисту</w:t>
      </w:r>
      <w:r w:rsidR="0083582F" w:rsidRPr="007C3B8C">
        <w:rPr>
          <w:rFonts w:ascii="Times New Roman" w:hAnsi="Times New Roman" w:cs="Times New Roman"/>
          <w:bCs/>
          <w:sz w:val="28"/>
          <w:szCs w:val="28"/>
        </w:rPr>
        <w:t xml:space="preserve"> 2 категории</w:t>
      </w:r>
      <w:r w:rsidRPr="007C3B8C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83582F" w:rsidRPr="007C3B8C">
        <w:rPr>
          <w:rFonts w:ascii="Times New Roman" w:hAnsi="Times New Roman" w:cs="Times New Roman"/>
          <w:bCs/>
          <w:sz w:val="28"/>
          <w:szCs w:val="28"/>
        </w:rPr>
        <w:t>Булайского</w:t>
      </w:r>
      <w:r w:rsidRPr="007C3B8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r w:rsidR="0083582F" w:rsidRPr="007C3B8C">
        <w:rPr>
          <w:rFonts w:ascii="Times New Roman" w:hAnsi="Times New Roman" w:cs="Times New Roman"/>
          <w:bCs/>
          <w:sz w:val="28"/>
          <w:szCs w:val="28"/>
        </w:rPr>
        <w:t xml:space="preserve">(А.В. Имегеновой) </w:t>
      </w:r>
      <w:r w:rsidRPr="007C3B8C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печатном издании «</w:t>
      </w:r>
      <w:r w:rsidR="0083582F" w:rsidRPr="007C3B8C">
        <w:rPr>
          <w:rFonts w:ascii="Times New Roman" w:hAnsi="Times New Roman" w:cs="Times New Roman"/>
          <w:bCs/>
          <w:sz w:val="28"/>
          <w:szCs w:val="28"/>
        </w:rPr>
        <w:t>Булайский</w:t>
      </w:r>
      <w:r w:rsidRPr="007C3B8C">
        <w:rPr>
          <w:rFonts w:ascii="Times New Roman" w:hAnsi="Times New Roman" w:cs="Times New Roman"/>
          <w:bCs/>
          <w:sz w:val="28"/>
          <w:szCs w:val="28"/>
        </w:rPr>
        <w:t xml:space="preserve"> вестник» и разместить в подразделе </w:t>
      </w:r>
      <w:r w:rsidR="001945BD" w:rsidRPr="007C3B8C">
        <w:rPr>
          <w:rFonts w:ascii="Times New Roman" w:hAnsi="Times New Roman" w:cs="Times New Roman"/>
          <w:bCs/>
          <w:sz w:val="28"/>
          <w:szCs w:val="28"/>
        </w:rPr>
        <w:t>Булайского</w:t>
      </w:r>
      <w:r w:rsidRPr="007C3B8C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раздела «Поселения района» </w:t>
      </w:r>
      <w:hyperlink r:id="rId8" w:history="1">
        <w:r w:rsidRPr="007C3B8C">
          <w:rPr>
            <w:rFonts w:ascii="Times New Roman" w:hAnsi="Times New Roman" w:cs="Times New Roman"/>
            <w:bCs/>
            <w:sz w:val="28"/>
            <w:szCs w:val="28"/>
          </w:rPr>
          <w:t>официального</w:t>
        </w:r>
      </w:hyperlink>
      <w:r w:rsidRPr="007C3B8C">
        <w:rPr>
          <w:rFonts w:ascii="Times New Roman" w:hAnsi="Times New Roman" w:cs="Times New Roman"/>
          <w:bCs/>
          <w:sz w:val="28"/>
          <w:szCs w:val="28"/>
        </w:rPr>
        <w:t xml:space="preserve"> сайта Черемховского районного муниципального образования в информационно-телекоммуникационной сети «Интернет» </w:t>
      </w:r>
      <w:proofErr w:type="spellStart"/>
      <w:r w:rsidRPr="007C3B8C">
        <w:rPr>
          <w:rFonts w:ascii="Times New Roman" w:hAnsi="Times New Roman" w:cs="Times New Roman"/>
          <w:bCs/>
          <w:sz w:val="28"/>
          <w:szCs w:val="28"/>
        </w:rPr>
        <w:t>cher</w:t>
      </w:r>
      <w:r w:rsidRPr="007C3B8C">
        <w:rPr>
          <w:rFonts w:ascii="Times New Roman" w:hAnsi="Times New Roman" w:cs="Times New Roman"/>
          <w:bCs/>
          <w:sz w:val="28"/>
          <w:szCs w:val="28"/>
          <w:lang w:val="en-US"/>
        </w:rPr>
        <w:t>raion</w:t>
      </w:r>
      <w:proofErr w:type="spellEnd"/>
      <w:r w:rsidRPr="007C3B8C">
        <w:rPr>
          <w:rFonts w:ascii="Times New Roman" w:hAnsi="Times New Roman" w:cs="Times New Roman"/>
          <w:bCs/>
          <w:sz w:val="28"/>
          <w:szCs w:val="28"/>
        </w:rPr>
        <w:t>.ru.</w:t>
      </w:r>
    </w:p>
    <w:p w:rsidR="00ED276A" w:rsidRPr="007C3B8C" w:rsidRDefault="00ED276A" w:rsidP="00420A83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7C3B8C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:rsidR="00ED276A" w:rsidRPr="007C3B8C" w:rsidRDefault="00ED276A" w:rsidP="00420A83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 w:rsidRPr="007C3B8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C3B8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C3B8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</w:t>
      </w:r>
      <w:r w:rsidR="0083582F" w:rsidRPr="007C3B8C">
        <w:rPr>
          <w:rFonts w:ascii="Times New Roman" w:hAnsi="Times New Roman" w:cs="Times New Roman"/>
          <w:sz w:val="28"/>
          <w:szCs w:val="28"/>
        </w:rPr>
        <w:t>Булайского</w:t>
      </w:r>
      <w:r w:rsidRPr="007C3B8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3582F" w:rsidRPr="007C3B8C">
        <w:rPr>
          <w:rFonts w:ascii="Times New Roman" w:hAnsi="Times New Roman" w:cs="Times New Roman"/>
          <w:sz w:val="28"/>
          <w:szCs w:val="28"/>
        </w:rPr>
        <w:t>И</w:t>
      </w:r>
      <w:r w:rsidRPr="007C3B8C">
        <w:rPr>
          <w:rFonts w:ascii="Times New Roman" w:hAnsi="Times New Roman" w:cs="Times New Roman"/>
          <w:sz w:val="28"/>
          <w:szCs w:val="28"/>
        </w:rPr>
        <w:t>.А.</w:t>
      </w:r>
      <w:r w:rsidR="0083582F" w:rsidRPr="007C3B8C">
        <w:rPr>
          <w:rFonts w:ascii="Times New Roman" w:hAnsi="Times New Roman" w:cs="Times New Roman"/>
          <w:sz w:val="28"/>
          <w:szCs w:val="28"/>
        </w:rPr>
        <w:t xml:space="preserve"> Зарубину</w:t>
      </w:r>
    </w:p>
    <w:p w:rsidR="001E3127" w:rsidRPr="00ED276A" w:rsidRDefault="001E3127" w:rsidP="0083582F">
      <w:pPr>
        <w:ind w:firstLine="0"/>
        <w:rPr>
          <w:rFonts w:ascii="Times New Roman" w:hAnsi="Times New Roman"/>
          <w:sz w:val="28"/>
          <w:szCs w:val="28"/>
        </w:rPr>
      </w:pPr>
    </w:p>
    <w:p w:rsidR="001E3127" w:rsidRPr="001E3127" w:rsidRDefault="001E3127" w:rsidP="0083582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D276A" w:rsidRPr="00ED276A" w:rsidRDefault="00ED276A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D276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3582F">
        <w:rPr>
          <w:rFonts w:ascii="Times New Roman" w:hAnsi="Times New Roman" w:cs="Times New Roman"/>
          <w:sz w:val="28"/>
          <w:szCs w:val="28"/>
        </w:rPr>
        <w:t>Булайского</w:t>
      </w:r>
    </w:p>
    <w:p w:rsidR="00ED276A" w:rsidRPr="00ED276A" w:rsidRDefault="00ED276A" w:rsidP="0083582F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ED276A">
        <w:rPr>
          <w:rFonts w:ascii="Times New Roman" w:hAnsi="Times New Roman" w:cs="Times New Roman"/>
          <w:sz w:val="28"/>
          <w:szCs w:val="28"/>
        </w:rPr>
        <w:t>м</w:t>
      </w:r>
      <w:r w:rsidR="0083582F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>
        <w:rPr>
          <w:rFonts w:ascii="Times New Roman" w:hAnsi="Times New Roman" w:cs="Times New Roman"/>
          <w:sz w:val="28"/>
          <w:szCs w:val="28"/>
        </w:rPr>
        <w:tab/>
      </w:r>
      <w:r w:rsidR="0083582F" w:rsidRPr="0083582F">
        <w:rPr>
          <w:rFonts w:ascii="Times New Roman" w:hAnsi="Times New Roman" w:cs="Times New Roman"/>
          <w:sz w:val="28"/>
          <w:szCs w:val="28"/>
        </w:rPr>
        <w:t>И</w:t>
      </w:r>
      <w:r w:rsidRPr="00ED276A">
        <w:rPr>
          <w:rFonts w:ascii="Times New Roman" w:hAnsi="Times New Roman" w:cs="Times New Roman"/>
          <w:sz w:val="28"/>
          <w:szCs w:val="28"/>
        </w:rPr>
        <w:t xml:space="preserve">.А. </w:t>
      </w:r>
      <w:r w:rsidR="0083582F">
        <w:rPr>
          <w:rFonts w:ascii="Times New Roman" w:hAnsi="Times New Roman" w:cs="Times New Roman"/>
          <w:sz w:val="28"/>
          <w:szCs w:val="28"/>
        </w:rPr>
        <w:t>Зарубина</w:t>
      </w:r>
    </w:p>
    <w:p w:rsidR="00ED276A" w:rsidRPr="00ED276A" w:rsidRDefault="00ED276A" w:rsidP="008358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D276A" w:rsidRPr="00ED276A" w:rsidRDefault="00ED276A" w:rsidP="0083582F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0A83" w:rsidRDefault="00420A83" w:rsidP="007C3B8C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color w:val="000000"/>
        </w:rPr>
      </w:pPr>
    </w:p>
    <w:p w:rsidR="007C3B8C" w:rsidRDefault="007C3B8C" w:rsidP="007C3B8C">
      <w:pPr>
        <w:widowControl/>
        <w:autoSpaceDE/>
        <w:autoSpaceDN/>
        <w:adjustRightInd/>
        <w:ind w:firstLine="0"/>
        <w:rPr>
          <w:rFonts w:ascii="Times New Roman" w:eastAsia="Calibri" w:hAnsi="Times New Roman" w:cs="Times New Roman"/>
          <w:color w:val="000000"/>
        </w:rPr>
      </w:pPr>
    </w:p>
    <w:p w:rsidR="00420A83" w:rsidRDefault="00420A83" w:rsidP="0083582F">
      <w:pPr>
        <w:widowControl/>
        <w:autoSpaceDE/>
        <w:autoSpaceDN/>
        <w:adjustRightInd/>
        <w:ind w:firstLine="0"/>
        <w:jc w:val="right"/>
        <w:rPr>
          <w:rFonts w:ascii="Times New Roman" w:eastAsia="Calibri" w:hAnsi="Times New Roman" w:cs="Times New Roman"/>
          <w:color w:val="000000"/>
        </w:rPr>
      </w:pPr>
    </w:p>
    <w:p w:rsidR="0083582F" w:rsidRPr="00C17DF1" w:rsidRDefault="0083582F" w:rsidP="0083582F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7C3B8C">
        <w:rPr>
          <w:rFonts w:ascii="Times New Roman" w:hAnsi="Times New Roman" w:cs="Times New Roman"/>
        </w:rPr>
        <w:t xml:space="preserve"> № 1</w:t>
      </w:r>
    </w:p>
    <w:p w:rsidR="0083582F" w:rsidRPr="00C17DF1" w:rsidRDefault="0083582F" w:rsidP="0083582F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 w:rsidRPr="00C17DF1">
        <w:rPr>
          <w:rFonts w:ascii="Times New Roman" w:hAnsi="Times New Roman" w:cs="Times New Roman"/>
        </w:rPr>
        <w:t>к постановлению администрации</w:t>
      </w:r>
    </w:p>
    <w:p w:rsidR="00326CFB" w:rsidRDefault="0083582F" w:rsidP="00326CFB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Булайского </w:t>
      </w:r>
      <w:r w:rsidRPr="00C17DF1">
        <w:rPr>
          <w:rFonts w:ascii="Times New Roman" w:hAnsi="Times New Roman" w:cs="Times New Roman"/>
        </w:rPr>
        <w:t>муниципального образования</w:t>
      </w:r>
    </w:p>
    <w:p w:rsidR="00326CFB" w:rsidRPr="0083582F" w:rsidRDefault="00326CFB" w:rsidP="00326CFB">
      <w:pPr>
        <w:widowControl/>
        <w:autoSpaceDE/>
        <w:autoSpaceDN/>
        <w:adjustRightInd/>
        <w:ind w:firstLine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31.05.2024 № 48</w:t>
      </w:r>
    </w:p>
    <w:p w:rsidR="0083582F" w:rsidRPr="007C3B8C" w:rsidRDefault="0083582F" w:rsidP="007C3B8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102F1" w:rsidRPr="007C3B8C" w:rsidRDefault="009102F1" w:rsidP="007C3B8C">
      <w:pPr>
        <w:pStyle w:val="3"/>
        <w:spacing w:before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</w:p>
    <w:p w:rsidR="009102F1" w:rsidRDefault="009102F1" w:rsidP="007C3B8C">
      <w:pPr>
        <w:pStyle w:val="3"/>
        <w:spacing w:before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 xml:space="preserve">ОБ ОРГАНИЗАЦИИ СНАБЖЕНИЯ НАСЕЛЕНИЯ </w:t>
      </w:r>
      <w:r w:rsidR="00B4407A">
        <w:rPr>
          <w:rFonts w:ascii="Times New Roman" w:hAnsi="Times New Roman" w:cs="Times New Roman"/>
          <w:color w:val="auto"/>
          <w:sz w:val="28"/>
          <w:szCs w:val="28"/>
        </w:rPr>
        <w:t>БУЛАЙ</w:t>
      </w:r>
      <w:r w:rsidRPr="007C3B8C">
        <w:rPr>
          <w:rFonts w:ascii="Times New Roman" w:hAnsi="Times New Roman" w:cs="Times New Roman"/>
          <w:color w:val="auto"/>
          <w:sz w:val="28"/>
          <w:szCs w:val="28"/>
        </w:rPr>
        <w:t>СКОГО МУНИЦИПАЛ</w:t>
      </w:r>
      <w:r w:rsidR="00B4407A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7C3B8C">
        <w:rPr>
          <w:rFonts w:ascii="Times New Roman" w:hAnsi="Times New Roman" w:cs="Times New Roman"/>
          <w:color w:val="auto"/>
          <w:sz w:val="28"/>
          <w:szCs w:val="28"/>
        </w:rPr>
        <w:t>НОГО ОБРАЗОВАНИЯ ТВЕРДЫМ ТОПЛИВОМ (ДРОВАМИ)</w:t>
      </w:r>
    </w:p>
    <w:p w:rsidR="007C3B8C" w:rsidRPr="007C3B8C" w:rsidRDefault="007C3B8C" w:rsidP="007C3B8C"/>
    <w:p w:rsidR="009102F1" w:rsidRPr="007C3B8C" w:rsidRDefault="009102F1" w:rsidP="007C3B8C">
      <w:pPr>
        <w:pStyle w:val="3"/>
        <w:spacing w:before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1. Общие положения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proofErr w:type="gramStart"/>
      <w:r w:rsidRPr="007C3B8C">
        <w:rPr>
          <w:sz w:val="28"/>
          <w:szCs w:val="28"/>
        </w:rPr>
        <w:t xml:space="preserve">Настоящее Положение разработано в целях организации обеспечения твердым топливом (дровами) населения Булайского муниципального образования, проживающего в жилых домах с печным отоплением, в соответствии с Федеральным законом "Об общих принципах организации местного самоуправления в Российской Федерации" от 06.10.2003 N 131-ФЗ, </w:t>
      </w:r>
      <w:hyperlink r:id="rId9" w:history="1">
        <w:r w:rsidRPr="007C3B8C">
          <w:rPr>
            <w:sz w:val="28"/>
            <w:szCs w:val="28"/>
          </w:rPr>
          <w:t>Жилищным кодексом</w:t>
        </w:r>
      </w:hyperlink>
      <w:r w:rsidRPr="007C3B8C">
        <w:rPr>
          <w:sz w:val="28"/>
          <w:szCs w:val="28"/>
        </w:rPr>
        <w:t xml:space="preserve"> Российской федерации, Уставом Булайского муниципального образования, Правилами предоставления коммунальных услуг собственникам и пользователям помещений в многоквартирных домах и жилых</w:t>
      </w:r>
      <w:proofErr w:type="gramEnd"/>
      <w:r w:rsidRPr="007C3B8C">
        <w:rPr>
          <w:sz w:val="28"/>
          <w:szCs w:val="28"/>
        </w:rPr>
        <w:t xml:space="preserve"> домов, утвержденных </w:t>
      </w:r>
      <w:hyperlink r:id="rId10" w:history="1">
        <w:r w:rsidRPr="007C3B8C">
          <w:rPr>
            <w:sz w:val="28"/>
            <w:szCs w:val="28"/>
          </w:rPr>
          <w:t>постановлением</w:t>
        </w:r>
      </w:hyperlink>
      <w:r w:rsidRPr="007C3B8C">
        <w:rPr>
          <w:sz w:val="28"/>
          <w:szCs w:val="28"/>
        </w:rPr>
        <w:t xml:space="preserve"> Правительства РФ от 06.05.2011 N 354.</w:t>
      </w:r>
    </w:p>
    <w:p w:rsidR="009102F1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Настоящее положение определяет правовые, экономические и организационные основы отношений в организации снабжения населения твердым топливом (дровами) в Булайском муниципальном образовании.</w:t>
      </w:r>
    </w:p>
    <w:p w:rsidR="007C3B8C" w:rsidRPr="007C3B8C" w:rsidRDefault="007C3B8C" w:rsidP="007C3B8C">
      <w:pPr>
        <w:pStyle w:val="a9"/>
        <w:ind w:firstLine="567"/>
        <w:rPr>
          <w:sz w:val="28"/>
          <w:szCs w:val="28"/>
        </w:rPr>
      </w:pPr>
    </w:p>
    <w:p w:rsidR="009102F1" w:rsidRPr="007C3B8C" w:rsidRDefault="009102F1" w:rsidP="007C3B8C">
      <w:pPr>
        <w:pStyle w:val="3"/>
        <w:spacing w:before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2. Основные понятия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2.1. В настоящем Положении используются следующие основные понятия: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твердое топливо - дрова;</w:t>
      </w:r>
    </w:p>
    <w:p w:rsidR="009102F1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снабжающая организация - юридическое лицо или индивидуальный предприниматель, осуществляющие непосредственное снабжение населения твердым топливом (дровами) по тарифу (цене за 1 куб.м.), утверждённому службой по тарифам Иркутской области и на основании соглашения, заключенного с администрацией Булайского муниципального образования.</w:t>
      </w:r>
    </w:p>
    <w:p w:rsidR="007C3B8C" w:rsidRPr="007C3B8C" w:rsidRDefault="007C3B8C" w:rsidP="007C3B8C">
      <w:pPr>
        <w:pStyle w:val="a9"/>
        <w:ind w:firstLine="567"/>
        <w:rPr>
          <w:sz w:val="28"/>
          <w:szCs w:val="28"/>
        </w:rPr>
      </w:pPr>
    </w:p>
    <w:p w:rsidR="009102F1" w:rsidRPr="007C3B8C" w:rsidRDefault="009102F1" w:rsidP="007C3B8C">
      <w:pPr>
        <w:pStyle w:val="3"/>
        <w:spacing w:before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3. Полномочия администрации Булайского муниципального образования по обеспечению населения твердым топливом (дровами)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3.1. Администрация Булайского м</w:t>
      </w:r>
      <w:bookmarkStart w:id="0" w:name="_GoBack"/>
      <w:bookmarkEnd w:id="0"/>
      <w:r w:rsidRPr="007C3B8C">
        <w:rPr>
          <w:sz w:val="28"/>
          <w:szCs w:val="28"/>
        </w:rPr>
        <w:t>униципального образования (далее также администрация):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проверяет документы снабжающей организации, необходимые для заключения соглашения с администрацией;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- заключает соглашение </w:t>
      </w:r>
      <w:proofErr w:type="gramStart"/>
      <w:r w:rsidRPr="007C3B8C">
        <w:rPr>
          <w:sz w:val="28"/>
          <w:szCs w:val="28"/>
        </w:rPr>
        <w:t>с</w:t>
      </w:r>
      <w:proofErr w:type="gramEnd"/>
      <w:r w:rsidRPr="007C3B8C">
        <w:rPr>
          <w:sz w:val="28"/>
          <w:szCs w:val="28"/>
        </w:rPr>
        <w:t xml:space="preserve"> снабжающей организацией по организации снабжения населения твердым топливом (дровами);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- выполняет соглашение на снабжение населения твердым топливом (дровами) </w:t>
      </w:r>
      <w:proofErr w:type="gramStart"/>
      <w:r w:rsidRPr="007C3B8C">
        <w:rPr>
          <w:sz w:val="28"/>
          <w:szCs w:val="28"/>
        </w:rPr>
        <w:t>с</w:t>
      </w:r>
      <w:proofErr w:type="gramEnd"/>
      <w:r w:rsidRPr="007C3B8C">
        <w:rPr>
          <w:sz w:val="28"/>
          <w:szCs w:val="28"/>
        </w:rPr>
        <w:t xml:space="preserve"> снабжающей организацией;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контролирует деятельность снабжающей организации по обеспечению населения твердым топливом (дровами);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lastRenderedPageBreak/>
        <w:t>- совместно со снабжающей организацией информирует жителей Булайского муниципального образования в средствах массовой информации об обеспечении их твердым топливом (дровами);</w:t>
      </w:r>
    </w:p>
    <w:p w:rsidR="009102F1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запрашивает и получает от снабжающей организации информацию, необходимую для осуществления своих полномочий в соответствии с настоящим Положением</w:t>
      </w:r>
    </w:p>
    <w:p w:rsidR="007C3B8C" w:rsidRPr="007C3B8C" w:rsidRDefault="007C3B8C" w:rsidP="007C3B8C">
      <w:pPr>
        <w:pStyle w:val="a9"/>
        <w:ind w:firstLine="567"/>
        <w:rPr>
          <w:sz w:val="28"/>
          <w:szCs w:val="28"/>
        </w:rPr>
      </w:pPr>
    </w:p>
    <w:p w:rsidR="009102F1" w:rsidRPr="007C3B8C" w:rsidRDefault="009102F1" w:rsidP="007C3B8C">
      <w:pPr>
        <w:pStyle w:val="3"/>
        <w:spacing w:before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4. Заключение соглашения на снабжение населения твердым топливом (дровами)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4.1. </w:t>
      </w:r>
      <w:proofErr w:type="gramStart"/>
      <w:r w:rsidRPr="007C3B8C">
        <w:rPr>
          <w:sz w:val="28"/>
          <w:szCs w:val="28"/>
        </w:rPr>
        <w:t>Снабжающая организация в целях заключения соглашения с администрацией на снабжение населения твердым топливом (дровами) подает в службу по тарифам Иркутской области следующие документы в соответствии с постановлением Правительства Иркутской области от 19 мая 2008 года N 120-па "Об утверждении Положения о государственном регулировании цен на топливо твердое, топливо печное бытовое и керосин, реализуемые гражданам, управляющим организациям, товариществам собственников жилья, жилищным</w:t>
      </w:r>
      <w:proofErr w:type="gramEnd"/>
      <w:r w:rsidRPr="007C3B8C">
        <w:rPr>
          <w:sz w:val="28"/>
          <w:szCs w:val="28"/>
        </w:rPr>
        <w:t>, жилищно-строительным или иным специализированным потребительским кооперативам, созданным в целях удовлетворения потребностей граждан в жилье" (в ред. </w:t>
      </w:r>
      <w:hyperlink r:id="rId11" w:history="1">
        <w:r w:rsidRPr="007C3B8C">
          <w:rPr>
            <w:sz w:val="28"/>
            <w:szCs w:val="28"/>
          </w:rPr>
          <w:t>постановления</w:t>
        </w:r>
      </w:hyperlink>
      <w:r w:rsidRPr="007C3B8C">
        <w:rPr>
          <w:sz w:val="28"/>
          <w:szCs w:val="28"/>
        </w:rPr>
        <w:t xml:space="preserve"> Правительства Иркутской области от 12.12.2022 N 983-пп):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заявление о заключении соглашения;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копию свидетельства о государственной регистрации и постановке на учет в налоговом органе;</w:t>
      </w:r>
    </w:p>
    <w:p w:rsidR="009102F1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- копии документов подтверждающих наличие топливных ресурсов (договора аренды/покупки лесозаготовительных участков либо договора на приобретение твердого топлива с </w:t>
      </w:r>
      <w:proofErr w:type="spellStart"/>
      <w:r w:rsidRPr="007C3B8C">
        <w:rPr>
          <w:sz w:val="28"/>
          <w:szCs w:val="28"/>
        </w:rPr>
        <w:t>ресурсодобывающими</w:t>
      </w:r>
      <w:proofErr w:type="spellEnd"/>
      <w:r w:rsidRPr="007C3B8C">
        <w:rPr>
          <w:sz w:val="28"/>
          <w:szCs w:val="28"/>
        </w:rPr>
        <w:t xml:space="preserve"> организациями) и т. в соответствии с перечнем.</w:t>
      </w:r>
    </w:p>
    <w:p w:rsidR="007C3B8C" w:rsidRPr="007C3B8C" w:rsidRDefault="007C3B8C" w:rsidP="007C3B8C">
      <w:pPr>
        <w:pStyle w:val="a9"/>
        <w:ind w:firstLine="567"/>
        <w:rPr>
          <w:sz w:val="28"/>
          <w:szCs w:val="28"/>
        </w:rPr>
      </w:pPr>
    </w:p>
    <w:p w:rsidR="009102F1" w:rsidRPr="007C3B8C" w:rsidRDefault="009102F1" w:rsidP="007C3B8C">
      <w:pPr>
        <w:pStyle w:val="3"/>
        <w:spacing w:before="0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5. Особенности обеспечения населения муниципального образования твердым топливом (дровами)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5.1. Деятельность по обеспечению населения твердым топливом (дровами) является коммунальной услугой и на нее распространяются правила предоставления коммунальных услуг собственникам и пользователям помещений в многоквартирных домах и жилых домов.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5.2. Твердое топливо (дрова)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к месту, указанному потребителем.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5.3. </w:t>
      </w:r>
      <w:proofErr w:type="gramStart"/>
      <w:r w:rsidRPr="007C3B8C">
        <w:rPr>
          <w:sz w:val="28"/>
          <w:szCs w:val="28"/>
        </w:rPr>
        <w:t xml:space="preserve">Информация о предлагаемом к продаже твердом топливе (дровах) должна содержать сведения о виде, марке, типе, размере, сорте топлива и других его основных показателях (включая объем пиломатериалов, правила измерения, коэффициенты перевода круглых </w:t>
      </w:r>
      <w:proofErr w:type="spellStart"/>
      <w:r w:rsidRPr="007C3B8C">
        <w:rPr>
          <w:sz w:val="28"/>
          <w:szCs w:val="28"/>
        </w:rPr>
        <w:t>лесо</w:t>
      </w:r>
      <w:proofErr w:type="spellEnd"/>
      <w:r w:rsidRPr="007C3B8C">
        <w:rPr>
          <w:sz w:val="28"/>
          <w:szCs w:val="28"/>
        </w:rPr>
        <w:t xml:space="preserve"> - и пиломатериалов в плотную </w:t>
      </w:r>
      <w:proofErr w:type="spellStart"/>
      <w:r w:rsidRPr="007C3B8C">
        <w:rPr>
          <w:sz w:val="28"/>
          <w:szCs w:val="28"/>
        </w:rPr>
        <w:t>кубомассу</w:t>
      </w:r>
      <w:proofErr w:type="spellEnd"/>
      <w:r w:rsidRPr="007C3B8C">
        <w:rPr>
          <w:sz w:val="28"/>
          <w:szCs w:val="28"/>
        </w:rPr>
        <w:t>), а также об условиях возможной доставки твердого топлива (дров) к месту, указанному потребителем.</w:t>
      </w:r>
      <w:proofErr w:type="gramEnd"/>
      <w:r w:rsidRPr="007C3B8C">
        <w:rPr>
          <w:sz w:val="28"/>
          <w:szCs w:val="28"/>
        </w:rPr>
        <w:t xml:space="preserve"> Такие сведения размещаются в месте продажи или складирования твердого топлива.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5.4. Образцы твердого топлива (дров) размещаются с указанием его вида, марки, типа, размера, сорта и розничных цен за единицу веса и (или) объема непосредственно в месте его продажи или складирования. Твердое топливо </w:t>
      </w:r>
      <w:r w:rsidRPr="007C3B8C">
        <w:rPr>
          <w:sz w:val="28"/>
          <w:szCs w:val="28"/>
        </w:rPr>
        <w:lastRenderedPageBreak/>
        <w:t>размещается в месте его продажи или складирования раздельно по видам, маркам, размерам, сортам и другим его основным показателям, определяющим область его применения и потребительские свойства.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5.5. Отбор потребителем твердого топлива может производиться в месте его продажи или складирования.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5.6. Потребителю по его требованию должны быть предоставлены технические средства для самостоятельного </w:t>
      </w:r>
      <w:proofErr w:type="gramStart"/>
      <w:r w:rsidRPr="007C3B8C">
        <w:rPr>
          <w:sz w:val="28"/>
          <w:szCs w:val="28"/>
        </w:rPr>
        <w:t>контроля</w:t>
      </w:r>
      <w:proofErr w:type="gramEnd"/>
      <w:r w:rsidRPr="007C3B8C">
        <w:rPr>
          <w:sz w:val="28"/>
          <w:szCs w:val="28"/>
        </w:rPr>
        <w:t xml:space="preserve"> отобранного для приобретения твердого топлива. Потребитель вправе потребовать проведения контрольного взвешивания, обмера и проверки сортности приобретаемого твердого топлива в его присутствии.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5.7. Информация о месте нахождения снабжающей организации (с указанием контактных данных), о предлагаемом к продаже твердом топливе (дровах), а также об условиях возможной доставки твердого топлива (дров) размещается также на информационном стенде в здании администрации.</w:t>
      </w:r>
    </w:p>
    <w:p w:rsidR="009102F1" w:rsidRDefault="009102F1" w:rsidP="009102F1">
      <w:pPr>
        <w:pStyle w:val="Standard"/>
        <w:pageBreakBefore/>
      </w:pPr>
    </w:p>
    <w:p w:rsidR="009102F1" w:rsidRDefault="009102F1" w:rsidP="007C3B8C">
      <w:pPr>
        <w:pStyle w:val="a9"/>
        <w:ind w:firstLine="5103"/>
        <w:jc w:val="left"/>
      </w:pPr>
      <w:r>
        <w:t>Приложение</w:t>
      </w:r>
      <w:r w:rsidR="007C3B8C">
        <w:t xml:space="preserve"> №</w:t>
      </w:r>
      <w:r>
        <w:t xml:space="preserve"> 2</w:t>
      </w:r>
    </w:p>
    <w:p w:rsidR="009102F1" w:rsidRDefault="009102F1" w:rsidP="007C3B8C">
      <w:pPr>
        <w:pStyle w:val="a9"/>
        <w:ind w:firstLine="5103"/>
        <w:jc w:val="left"/>
      </w:pPr>
      <w:r>
        <w:t>к постановлению администрации</w:t>
      </w:r>
    </w:p>
    <w:p w:rsidR="00326CFB" w:rsidRDefault="009102F1" w:rsidP="00326CFB">
      <w:pPr>
        <w:pStyle w:val="a9"/>
        <w:ind w:firstLine="5103"/>
        <w:jc w:val="left"/>
      </w:pPr>
      <w:r>
        <w:t>Булайского муниципального</w:t>
      </w:r>
      <w:r w:rsidR="007C3B8C">
        <w:t xml:space="preserve"> </w:t>
      </w:r>
      <w:r>
        <w:t xml:space="preserve">образования </w:t>
      </w:r>
    </w:p>
    <w:p w:rsidR="00326CFB" w:rsidRPr="0083582F" w:rsidRDefault="00326CFB" w:rsidP="00326CFB">
      <w:pPr>
        <w:pStyle w:val="a9"/>
        <w:ind w:firstLine="5103"/>
        <w:jc w:val="left"/>
      </w:pPr>
      <w:r>
        <w:t>от 31.05.2024 № 48</w:t>
      </w:r>
    </w:p>
    <w:p w:rsidR="009102F1" w:rsidRDefault="009102F1" w:rsidP="009102F1">
      <w:pPr>
        <w:pStyle w:val="a9"/>
      </w:pPr>
    </w:p>
    <w:p w:rsidR="009102F1" w:rsidRPr="007C3B8C" w:rsidRDefault="009102F1" w:rsidP="007C3B8C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СОГЛАШЕНИЕ</w:t>
      </w:r>
    </w:p>
    <w:p w:rsidR="009102F1" w:rsidRPr="007C3B8C" w:rsidRDefault="009102F1" w:rsidP="007C3B8C">
      <w:pPr>
        <w:pStyle w:val="3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об организации снабжения населения Булайского муниципального образования твердым топливом (дровами)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proofErr w:type="gramStart"/>
      <w:r w:rsidRPr="007C3B8C">
        <w:rPr>
          <w:sz w:val="28"/>
          <w:szCs w:val="28"/>
        </w:rPr>
        <w:t>Администрация Булайского муниципального образования - администрация сельского поселения в лице главы Булайского муниципального образования Копейкина Алексея Александровича, действующего на основании Устава Булайского муниципального образования, именуемая в дальнейшем "Администрация", с одной стороны,_________________________________________________________________ _____в лице _______________, действующего на основании Устава, именуемое (-</w:t>
      </w:r>
      <w:proofErr w:type="spellStart"/>
      <w:r w:rsidRPr="007C3B8C">
        <w:rPr>
          <w:sz w:val="28"/>
          <w:szCs w:val="28"/>
        </w:rPr>
        <w:t>ый</w:t>
      </w:r>
      <w:proofErr w:type="spellEnd"/>
      <w:r w:rsidRPr="007C3B8C">
        <w:rPr>
          <w:sz w:val="28"/>
          <w:szCs w:val="28"/>
        </w:rPr>
        <w:t>) в дальнейшем "Снабжающая организация" с другой стороны, совместно именуемые стороны, заключили настоящее соглашение о нижеследующем:</w:t>
      </w:r>
      <w:proofErr w:type="gramEnd"/>
    </w:p>
    <w:p w:rsidR="009102F1" w:rsidRPr="007C3B8C" w:rsidRDefault="009102F1" w:rsidP="007C3B8C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1. Предмет соглашения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1.1. В соответствии с настоящим соглашением стороны принимают на себя обязанность по организации в Булайского муниципальном образовании гарантированного и бесперебойного снабжения населения твердым топливом (дровами).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1.2. Снабжение населения твердым топливом должно осуществляться в соответствии с </w:t>
      </w:r>
      <w:hyperlink r:id="rId12" w:history="1">
        <w:r w:rsidRPr="007C3B8C">
          <w:rPr>
            <w:sz w:val="28"/>
            <w:szCs w:val="28"/>
          </w:rPr>
          <w:t>Жилищным кодексом</w:t>
        </w:r>
      </w:hyperlink>
      <w:r w:rsidRPr="007C3B8C">
        <w:rPr>
          <w:sz w:val="28"/>
          <w:szCs w:val="28"/>
        </w:rPr>
        <w:t xml:space="preserve"> РФ, Правилами предоставления коммунальных услуг собственникам и пользователям помещений в многоквартирных домах и жилых домов, утвержденных </w:t>
      </w:r>
      <w:hyperlink r:id="rId13" w:history="1">
        <w:r w:rsidRPr="007C3B8C">
          <w:rPr>
            <w:sz w:val="28"/>
            <w:szCs w:val="28"/>
          </w:rPr>
          <w:t>постановлением</w:t>
        </w:r>
      </w:hyperlink>
      <w:r w:rsidRPr="007C3B8C">
        <w:rPr>
          <w:sz w:val="28"/>
          <w:szCs w:val="28"/>
        </w:rPr>
        <w:t xml:space="preserve"> Правительства РФ от 06.05.2011 N 354, Положения об организации снабжения населения Булайского муниципального образования твердым топливом (дровами), настоящим соглашением.</w:t>
      </w:r>
    </w:p>
    <w:p w:rsidR="009102F1" w:rsidRPr="007C3B8C" w:rsidRDefault="009102F1" w:rsidP="007C3B8C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2. Права и обязанности сторон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2.1. Администрация вправе: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проверять исполнение снабжающей организацией обязанностей по снабжению населения топливом (дровами);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запрашивать у снабжающей организации сведения и копии документов, связанные с исполнением обязанности по снабжению населения топливом (дровами);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устанавливать очередность предоставления топлива отдельным категориям граждан.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2.2. Администрация обязана: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оказывать информационную и методическую помощь снабжающей организации;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не реже одного раза в квартал информировать население Булайского муниципального образования о снабжающей организации посредством размещения соответствующей информации на официальном сайте и информационном стенде в здании администрации;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- в течение 10 (десяти) дней с момента подписания настоящего соглашения </w:t>
      </w:r>
      <w:proofErr w:type="gramStart"/>
      <w:r w:rsidRPr="007C3B8C">
        <w:rPr>
          <w:sz w:val="28"/>
          <w:szCs w:val="28"/>
        </w:rPr>
        <w:t>разместить информацию</w:t>
      </w:r>
      <w:proofErr w:type="gramEnd"/>
      <w:r w:rsidRPr="007C3B8C">
        <w:rPr>
          <w:sz w:val="28"/>
          <w:szCs w:val="28"/>
        </w:rPr>
        <w:t xml:space="preserve"> о снабжающей организации на официальном сайте администрации в сети "Интернет" и информационном стенде администрации.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lastRenderedPageBreak/>
        <w:t>2.3. Снабжающая организация вправе: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запрашивать от администрации информацию о количестве потребителей твердого топлива;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исполнять обязанности по снабжению населения твердым топливом;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устанавливать цену твердого топлива и услуг по его доставке, с учетом особенностей ценообразования, определенных тарифами (ценой) Службой по тарифам Иркутской области.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2.4. Снабжающая организация обязана: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обеспечивать снабжение населения Булайского муниципального образования твердым топливом путем реализации его в местах складирования и (или) с доставкой до потребителей;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осуществлять добычу (заготовку) топлива либо приобретение топлива у поставщиков в объеме, удовлетворяющем потребности населения;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- письменно уведомлять администрацию обо всех обстоятельствах, препятствующих осуществлению обязанности по обеспечению населения топливом.</w:t>
      </w:r>
    </w:p>
    <w:p w:rsidR="009102F1" w:rsidRPr="007C3B8C" w:rsidRDefault="009102F1" w:rsidP="007C3B8C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3. Особенности обеспечения населения твердым топливом (дровами)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3.1. Деятельность по обеспечение населения твердым топливом (дровами), является коммунальной услугой и на нее распространяются правила предоставления коммунальных услуг собственникам и пользователям помещений в многоквартирных домах и жилых домов.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3.2. Твердое топливо (дрова) может продаваться потребителям как непосредственно в определенном месте продажи или складирования, так и с использованием предварительных заказов на продажу и доставку топлива к месту, указанному потребителем.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3.3. </w:t>
      </w:r>
      <w:proofErr w:type="gramStart"/>
      <w:r w:rsidRPr="007C3B8C">
        <w:rPr>
          <w:sz w:val="28"/>
          <w:szCs w:val="28"/>
        </w:rPr>
        <w:t xml:space="preserve">Информация о предлагаемом к продаже твердом топливе (дровах) должна содержать сведения о виде, марке, типе, размере, сорте топлива и других его основных показателях (включая кубатуру пиломатериалов, правила ее измерения, коэффициенты перевода круглых </w:t>
      </w:r>
      <w:proofErr w:type="spellStart"/>
      <w:r w:rsidRPr="007C3B8C">
        <w:rPr>
          <w:sz w:val="28"/>
          <w:szCs w:val="28"/>
        </w:rPr>
        <w:t>лесо</w:t>
      </w:r>
      <w:proofErr w:type="spellEnd"/>
      <w:r w:rsidRPr="007C3B8C">
        <w:rPr>
          <w:sz w:val="28"/>
          <w:szCs w:val="28"/>
        </w:rPr>
        <w:t xml:space="preserve"> - и пиломатериалов в плотную </w:t>
      </w:r>
      <w:proofErr w:type="spellStart"/>
      <w:r w:rsidRPr="007C3B8C">
        <w:rPr>
          <w:sz w:val="28"/>
          <w:szCs w:val="28"/>
        </w:rPr>
        <w:t>кубомассу</w:t>
      </w:r>
      <w:proofErr w:type="spellEnd"/>
      <w:r w:rsidRPr="007C3B8C">
        <w:rPr>
          <w:sz w:val="28"/>
          <w:szCs w:val="28"/>
        </w:rPr>
        <w:t>), а также об условиях возможной доставки твердого топлива (дров) к месту, указанному потребителем.</w:t>
      </w:r>
      <w:proofErr w:type="gramEnd"/>
      <w:r w:rsidRPr="007C3B8C">
        <w:rPr>
          <w:sz w:val="28"/>
          <w:szCs w:val="28"/>
        </w:rPr>
        <w:t xml:space="preserve"> Такие сведения размещаются в месте продажи или складирования твердого топлива (дров).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3.4. Образцы твердого топлива (дров) размещаются с указанием его вида, марки, типа, размера, сорта и розничных цен за единицу веса и (или) объема непосредственно в месте его продажи или складирования. Твердое топливо (дрова) размещается в месте его продажи или складирования раздельно по видам, маркам, размерам, сортам и другим его основным показателям, определяющим область его применения и потребительские свойства.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3.5. Отбор потребителем твердого топлива (дров) может производиться в месте его продажи или складирования.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 xml:space="preserve">3.6. Потребителю по его требованию должны быть предоставлены технические средства для самостоятельного </w:t>
      </w:r>
      <w:proofErr w:type="gramStart"/>
      <w:r w:rsidRPr="007C3B8C">
        <w:rPr>
          <w:sz w:val="28"/>
          <w:szCs w:val="28"/>
        </w:rPr>
        <w:t>контроля</w:t>
      </w:r>
      <w:proofErr w:type="gramEnd"/>
      <w:r w:rsidRPr="007C3B8C">
        <w:rPr>
          <w:sz w:val="28"/>
          <w:szCs w:val="28"/>
        </w:rPr>
        <w:t xml:space="preserve"> отобранного для приобретения твердого топлива (дров). Потребитель вправе потребовать проведения контрольного взвешивания, обмера и проверки сортности приобретаемого твердого топлива (дров) в его присутствии.</w:t>
      </w:r>
    </w:p>
    <w:p w:rsidR="009102F1" w:rsidRPr="007C3B8C" w:rsidRDefault="009102F1" w:rsidP="007C3B8C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4. Срок действия соглашения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4.1. Настоящее соглашение заключено сроком на три года, с момента его подписания.</w:t>
      </w:r>
    </w:p>
    <w:p w:rsidR="009102F1" w:rsidRPr="007C3B8C" w:rsidRDefault="009102F1" w:rsidP="007C3B8C">
      <w:pPr>
        <w:pStyle w:val="aa"/>
        <w:rPr>
          <w:sz w:val="28"/>
          <w:szCs w:val="28"/>
        </w:rPr>
      </w:pPr>
      <w:r w:rsidRPr="007C3B8C">
        <w:rPr>
          <w:sz w:val="28"/>
          <w:szCs w:val="28"/>
        </w:rPr>
        <w:lastRenderedPageBreak/>
        <w:t>4.2. Соглашение может быть расторгнуто по взаимному согласию сторон, либо в судебном порядке.</w:t>
      </w:r>
    </w:p>
    <w:p w:rsidR="009102F1" w:rsidRPr="007C3B8C" w:rsidRDefault="009102F1" w:rsidP="007C3B8C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5. Заключительные положения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5.1. Настоящее соглашение составлено в 2-х экземплярах, по одному для каждой стороны.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5.2. Любые изменения и дополнения к настоящему соглашению, должны быть составлены в письменной форме и подписаны сторонами.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5.3. Во всем, что не урегулировано настоящим соглашением, стороны будут руководствоваться законодательством Российской Федерации.</w:t>
      </w:r>
    </w:p>
    <w:p w:rsidR="009102F1" w:rsidRPr="007C3B8C" w:rsidRDefault="009102F1" w:rsidP="007C3B8C">
      <w:pPr>
        <w:pStyle w:val="a9"/>
        <w:ind w:firstLine="567"/>
        <w:rPr>
          <w:sz w:val="28"/>
          <w:szCs w:val="28"/>
        </w:rPr>
      </w:pPr>
      <w:r w:rsidRPr="007C3B8C">
        <w:rPr>
          <w:sz w:val="28"/>
          <w:szCs w:val="28"/>
        </w:rPr>
        <w:t>5.4. За неисполнение условий настоящего соглашения, стороны несут ответственность в соответствии с законодательством Российской Федерации.</w:t>
      </w:r>
    </w:p>
    <w:p w:rsidR="009102F1" w:rsidRPr="007C3B8C" w:rsidRDefault="009102F1" w:rsidP="007C3B8C">
      <w:pPr>
        <w:pStyle w:val="a9"/>
        <w:rPr>
          <w:sz w:val="28"/>
          <w:szCs w:val="28"/>
        </w:rPr>
      </w:pPr>
    </w:p>
    <w:p w:rsidR="009102F1" w:rsidRPr="007C3B8C" w:rsidRDefault="009102F1" w:rsidP="007C3B8C">
      <w:pPr>
        <w:pStyle w:val="3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7C3B8C">
        <w:rPr>
          <w:rFonts w:ascii="Times New Roman" w:hAnsi="Times New Roman" w:cs="Times New Roman"/>
          <w:color w:val="auto"/>
          <w:sz w:val="28"/>
          <w:szCs w:val="28"/>
        </w:rPr>
        <w:t>6. Реквизиты и подписи сторон</w:t>
      </w:r>
    </w:p>
    <w:p w:rsidR="009102F1" w:rsidRPr="007C3B8C" w:rsidRDefault="009102F1" w:rsidP="007C3B8C">
      <w:pPr>
        <w:pStyle w:val="a9"/>
        <w:rPr>
          <w:sz w:val="28"/>
          <w:szCs w:val="28"/>
        </w:rPr>
      </w:pPr>
    </w:p>
    <w:tbl>
      <w:tblPr>
        <w:tblW w:w="95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1"/>
      </w:tblGrid>
      <w:tr w:rsidR="009102F1" w:rsidRPr="007C3B8C" w:rsidTr="00085CB8">
        <w:tc>
          <w:tcPr>
            <w:tcW w:w="479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2F1" w:rsidRPr="007C3B8C" w:rsidRDefault="009102F1" w:rsidP="007C3B8C">
            <w:pPr>
              <w:pStyle w:val="aa"/>
              <w:rPr>
                <w:sz w:val="28"/>
                <w:szCs w:val="28"/>
              </w:rPr>
            </w:pPr>
            <w:r w:rsidRPr="007C3B8C">
              <w:rPr>
                <w:sz w:val="28"/>
                <w:szCs w:val="28"/>
              </w:rPr>
              <w:t>Администрация</w:t>
            </w:r>
          </w:p>
          <w:p w:rsidR="009102F1" w:rsidRPr="007C3B8C" w:rsidRDefault="009102F1" w:rsidP="007C3B8C">
            <w:pPr>
              <w:pStyle w:val="a9"/>
              <w:rPr>
                <w:sz w:val="28"/>
                <w:szCs w:val="28"/>
              </w:rPr>
            </w:pPr>
          </w:p>
          <w:p w:rsidR="009102F1" w:rsidRPr="007C3B8C" w:rsidRDefault="009102F1" w:rsidP="007C3B8C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479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102F1" w:rsidRPr="007C3B8C" w:rsidRDefault="009102F1" w:rsidP="007C3B8C">
            <w:pPr>
              <w:pStyle w:val="a9"/>
              <w:ind w:firstLine="0"/>
              <w:jc w:val="right"/>
              <w:rPr>
                <w:sz w:val="28"/>
                <w:szCs w:val="28"/>
              </w:rPr>
            </w:pPr>
            <w:r w:rsidRPr="007C3B8C">
              <w:rPr>
                <w:sz w:val="28"/>
                <w:szCs w:val="28"/>
              </w:rPr>
              <w:t>Снабжающая организация</w:t>
            </w:r>
          </w:p>
        </w:tc>
      </w:tr>
    </w:tbl>
    <w:p w:rsidR="0083582F" w:rsidRPr="00420A83" w:rsidRDefault="0083582F" w:rsidP="009102F1">
      <w:pPr>
        <w:pStyle w:val="3"/>
        <w:spacing w:before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83582F" w:rsidRPr="00420A83" w:rsidSect="00ED276A">
      <w:headerReference w:type="default" r:id="rId14"/>
      <w:footerReference w:type="default" r:id="rId15"/>
      <w:pgSz w:w="11900" w:h="16800"/>
      <w:pgMar w:top="567" w:right="567" w:bottom="567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1E4" w:rsidRDefault="00BB21E4" w:rsidP="00ED276A">
      <w:r>
        <w:separator/>
      </w:r>
    </w:p>
  </w:endnote>
  <w:endnote w:type="continuationSeparator" w:id="0">
    <w:p w:rsidR="00BB21E4" w:rsidRDefault="00BB21E4" w:rsidP="00ED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03"/>
      <w:gridCol w:w="3398"/>
      <w:gridCol w:w="3398"/>
    </w:tblGrid>
    <w:tr w:rsidR="00231477" w:rsidRPr="002314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BB21E4" w:rsidP="00ED276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BB21E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231477" w:rsidRPr="00231477" w:rsidRDefault="00BB21E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1E4" w:rsidRDefault="00BB21E4" w:rsidP="00ED276A">
      <w:r>
        <w:separator/>
      </w:r>
    </w:p>
  </w:footnote>
  <w:footnote w:type="continuationSeparator" w:id="0">
    <w:p w:rsidR="00BB21E4" w:rsidRDefault="00BB21E4" w:rsidP="00ED27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76A" w:rsidRDefault="00ED276A" w:rsidP="00ED276A">
    <w:pPr>
      <w:pStyle w:val="a5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50EF"/>
    <w:rsid w:val="001150EF"/>
    <w:rsid w:val="001945BD"/>
    <w:rsid w:val="001E3127"/>
    <w:rsid w:val="0027026A"/>
    <w:rsid w:val="00274AB4"/>
    <w:rsid w:val="00326CFB"/>
    <w:rsid w:val="0035643C"/>
    <w:rsid w:val="00420A83"/>
    <w:rsid w:val="0043095A"/>
    <w:rsid w:val="007C3B8C"/>
    <w:rsid w:val="0083582F"/>
    <w:rsid w:val="008A0E1A"/>
    <w:rsid w:val="008E70EB"/>
    <w:rsid w:val="009102F1"/>
    <w:rsid w:val="00915606"/>
    <w:rsid w:val="00B4407A"/>
    <w:rsid w:val="00BB21E4"/>
    <w:rsid w:val="00C55040"/>
    <w:rsid w:val="00C945B0"/>
    <w:rsid w:val="00DE0101"/>
    <w:rsid w:val="00E97D88"/>
    <w:rsid w:val="00ED276A"/>
    <w:rsid w:val="00FA3BE6"/>
    <w:rsid w:val="00FE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link w:val="10"/>
    <w:rsid w:val="00420A83"/>
    <w:pPr>
      <w:keepNext/>
      <w:widowControl/>
      <w:suppressAutoHyphens/>
      <w:overflowPunct w:val="0"/>
      <w:adjustRightInd/>
      <w:spacing w:before="240" w:after="120"/>
      <w:jc w:val="center"/>
      <w:textAlignment w:val="baseline"/>
      <w:outlineLvl w:val="0"/>
    </w:pPr>
    <w:rPr>
      <w:rFonts w:ascii="Times New Roman" w:hAnsi="Times New Roman" w:cs="Times New Roman"/>
      <w:b/>
      <w:kern w:val="3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420A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20A83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9">
    <w:name w:val="Нормальный"/>
    <w:basedOn w:val="a"/>
    <w:rsid w:val="00420A83"/>
    <w:pPr>
      <w:widowControl/>
      <w:suppressAutoHyphens/>
      <w:overflowPunct w:val="0"/>
      <w:adjustRightInd/>
      <w:textAlignment w:val="baseline"/>
    </w:pPr>
    <w:rPr>
      <w:rFonts w:ascii="Times New Roman" w:hAnsi="Times New Roman" w:cs="Times New Roman"/>
      <w:kern w:val="3"/>
      <w:szCs w:val="22"/>
    </w:rPr>
  </w:style>
  <w:style w:type="character" w:customStyle="1" w:styleId="30">
    <w:name w:val="Заголовок 3 Знак"/>
    <w:basedOn w:val="a0"/>
    <w:link w:val="3"/>
    <w:uiPriority w:val="9"/>
    <w:rsid w:val="00420A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Standard">
    <w:name w:val="Standard"/>
    <w:rsid w:val="009102F1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aa">
    <w:name w:val="Прижатый влево"/>
    <w:basedOn w:val="Standard"/>
    <w:rsid w:val="009102F1"/>
    <w:pPr>
      <w:ind w:firstLine="0"/>
      <w:jc w:val="left"/>
    </w:pPr>
  </w:style>
  <w:style w:type="paragraph" w:styleId="ab">
    <w:name w:val="Balloon Text"/>
    <w:basedOn w:val="a"/>
    <w:link w:val="ac"/>
    <w:uiPriority w:val="99"/>
    <w:semiHidden/>
    <w:unhideWhenUsed/>
    <w:rsid w:val="00B4407A"/>
    <w:rPr>
      <w:rFonts w:ascii="Calibri" w:hAnsi="Calibri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407A"/>
    <w:rPr>
      <w:rFonts w:ascii="Calibri" w:eastAsia="Times New Roman" w:hAnsi="Calibri" w:cs="Times New Roman CYR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1E3127"/>
    <w:rPr>
      <w:b w:val="0"/>
      <w:bCs w:val="0"/>
      <w:color w:val="106BBE"/>
    </w:rPr>
  </w:style>
  <w:style w:type="paragraph" w:styleId="a4">
    <w:name w:val="List Paragraph"/>
    <w:basedOn w:val="a"/>
    <w:uiPriority w:val="34"/>
    <w:qFormat/>
    <w:rsid w:val="001E31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D27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276A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13" Type="http://schemas.openxmlformats.org/officeDocument/2006/relationships/hyperlink" Target="https://municipal.garant.ru/document/redirect/1218604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86367/0" TargetMode="External"/><Relationship Id="rId12" Type="http://schemas.openxmlformats.org/officeDocument/2006/relationships/hyperlink" Target="https://municipal.garant.ru/document/redirect/12138291/0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unicipal.garant.ru/document/redirect/405927329/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municipal.garant.ru/document/redirect/12186043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cipal.garant.ru/document/redirect/12138291/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7</cp:revision>
  <cp:lastPrinted>2024-06-05T03:47:00Z</cp:lastPrinted>
  <dcterms:created xsi:type="dcterms:W3CDTF">2024-05-31T06:41:00Z</dcterms:created>
  <dcterms:modified xsi:type="dcterms:W3CDTF">2024-06-05T03:47:00Z</dcterms:modified>
</cp:coreProperties>
</file>